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8FCF" w14:textId="3969AFEC" w:rsidR="0081358E" w:rsidRPr="00194DCC" w:rsidRDefault="0081358E" w:rsidP="00E53B2B">
      <w:pPr>
        <w:pStyle w:val="NoSpacing"/>
        <w:rPr>
          <w:rFonts w:cs="Times New Roman"/>
          <w:b/>
          <w:bCs/>
          <w:sz w:val="24"/>
          <w:szCs w:val="24"/>
        </w:rPr>
      </w:pPr>
      <w:bookmarkStart w:id="0" w:name="_Hlk228909431"/>
      <w:r w:rsidRPr="00194DCC">
        <w:rPr>
          <w:rFonts w:cs="Times New Roman"/>
          <w:b/>
          <w:bCs/>
          <w:sz w:val="24"/>
          <w:szCs w:val="24"/>
        </w:rPr>
        <w:t>THE 5534 The Meaning of Life</w:t>
      </w:r>
    </w:p>
    <w:bookmarkEnd w:id="0"/>
    <w:p w14:paraId="6C6AC6D0" w14:textId="213DBDD6" w:rsidR="0081358E" w:rsidRPr="00194DCC" w:rsidRDefault="0081358E" w:rsidP="00E53B2B">
      <w:pPr>
        <w:pStyle w:val="NoSpacing"/>
        <w:rPr>
          <w:rFonts w:cs="Times New Roman"/>
          <w:b/>
          <w:bCs/>
          <w:sz w:val="24"/>
          <w:szCs w:val="24"/>
        </w:rPr>
      </w:pPr>
      <w:r w:rsidRPr="00194DCC">
        <w:rPr>
          <w:rFonts w:cs="Times New Roman"/>
          <w:b/>
          <w:bCs/>
          <w:sz w:val="24"/>
          <w:szCs w:val="24"/>
        </w:rPr>
        <w:t>Fall, 2026</w:t>
      </w:r>
      <w:r w:rsidR="00005644" w:rsidRPr="00194DCC">
        <w:rPr>
          <w:rFonts w:cs="Times New Roman"/>
          <w:b/>
          <w:bCs/>
          <w:sz w:val="24"/>
          <w:szCs w:val="24"/>
        </w:rPr>
        <w:t xml:space="preserve">, </w:t>
      </w:r>
      <w:r w:rsidRPr="00194DCC">
        <w:rPr>
          <w:rFonts w:cs="Times New Roman"/>
          <w:b/>
          <w:bCs/>
          <w:sz w:val="24"/>
          <w:szCs w:val="24"/>
        </w:rPr>
        <w:t>3 credits</w:t>
      </w:r>
    </w:p>
    <w:p w14:paraId="575A0875" w14:textId="77777777" w:rsidR="0081358E" w:rsidRPr="00194DCC" w:rsidRDefault="0081358E" w:rsidP="00E53B2B">
      <w:pPr>
        <w:pStyle w:val="NoSpacing"/>
        <w:rPr>
          <w:rFonts w:cs="Times New Roman"/>
          <w:b/>
          <w:bCs/>
          <w:sz w:val="24"/>
          <w:szCs w:val="24"/>
        </w:rPr>
      </w:pPr>
      <w:r w:rsidRPr="00194DCC">
        <w:rPr>
          <w:rFonts w:cs="Times New Roman"/>
          <w:b/>
          <w:bCs/>
          <w:sz w:val="24"/>
          <w:szCs w:val="24"/>
        </w:rPr>
        <w:t>Keisuke Noda, Ph.D.</w:t>
      </w:r>
    </w:p>
    <w:p w14:paraId="33335C3B" w14:textId="77777777" w:rsidR="00005644" w:rsidRPr="00194DCC" w:rsidRDefault="000A3611" w:rsidP="00E53B2B">
      <w:pPr>
        <w:pStyle w:val="NoSpacing"/>
        <w:rPr>
          <w:rFonts w:cs="Times New Roman"/>
          <w:b/>
          <w:bCs/>
          <w:sz w:val="24"/>
          <w:szCs w:val="24"/>
        </w:rPr>
      </w:pPr>
      <w:hyperlink r:id="rId7" w:history="1">
        <w:r w:rsidR="00E53B2B" w:rsidRPr="00194DCC">
          <w:rPr>
            <w:rStyle w:val="Hyperlink"/>
            <w:rFonts w:cs="Times New Roman"/>
            <w:b/>
            <w:bCs/>
            <w:color w:val="auto"/>
            <w:sz w:val="24"/>
            <w:szCs w:val="24"/>
          </w:rPr>
          <w:t>k.noda@hji.edu</w:t>
        </w:r>
      </w:hyperlink>
      <w:r w:rsidR="00E53B2B" w:rsidRPr="00194DCC">
        <w:rPr>
          <w:rFonts w:cs="Times New Roman"/>
          <w:b/>
          <w:bCs/>
          <w:sz w:val="24"/>
          <w:szCs w:val="24"/>
        </w:rPr>
        <w:t xml:space="preserve"> </w:t>
      </w:r>
    </w:p>
    <w:p w14:paraId="340343C0" w14:textId="6C8486C6" w:rsidR="0081358E" w:rsidRPr="00194DCC" w:rsidRDefault="00E53B2B" w:rsidP="00E53B2B">
      <w:pPr>
        <w:pStyle w:val="NoSpacing"/>
        <w:rPr>
          <w:rFonts w:cs="Times New Roman"/>
          <w:b/>
          <w:bCs/>
          <w:sz w:val="24"/>
          <w:szCs w:val="24"/>
        </w:rPr>
      </w:pPr>
      <w:r w:rsidRPr="00194DCC">
        <w:rPr>
          <w:rFonts w:cs="Times New Roman"/>
          <w:b/>
          <w:bCs/>
          <w:sz w:val="24"/>
          <w:szCs w:val="24"/>
        </w:rPr>
        <w:t>office hours: upon request</w:t>
      </w:r>
    </w:p>
    <w:p w14:paraId="7C4AEF05" w14:textId="77777777" w:rsidR="0081358E" w:rsidRPr="00194DCC" w:rsidRDefault="0081358E" w:rsidP="00E53B2B">
      <w:pPr>
        <w:pStyle w:val="NoSpacing"/>
        <w:rPr>
          <w:rFonts w:cs="Times New Roman"/>
          <w:b/>
          <w:bCs/>
          <w:sz w:val="24"/>
          <w:szCs w:val="24"/>
        </w:rPr>
      </w:pPr>
      <w:r w:rsidRPr="00194DCC">
        <w:rPr>
          <w:rFonts w:cs="Times New Roman"/>
          <w:b/>
          <w:bCs/>
          <w:sz w:val="24"/>
          <w:szCs w:val="24"/>
        </w:rPr>
        <w:t>845 332 9443</w:t>
      </w:r>
    </w:p>
    <w:p w14:paraId="6FCFA1FC" w14:textId="446FE5F4" w:rsidR="00CD1F79" w:rsidRPr="00194DCC" w:rsidRDefault="00721B0A" w:rsidP="00005644">
      <w:pPr>
        <w:pStyle w:val="Heading2"/>
        <w:rPr>
          <w:sz w:val="32"/>
          <w:szCs w:val="32"/>
        </w:rPr>
      </w:pPr>
      <w:r w:rsidRPr="00194DCC">
        <w:rPr>
          <w:sz w:val="32"/>
          <w:szCs w:val="32"/>
        </w:rPr>
        <w:t xml:space="preserve">I. </w:t>
      </w:r>
      <w:r w:rsidR="00CD1F79" w:rsidRPr="00194DCC">
        <w:rPr>
          <w:sz w:val="32"/>
          <w:szCs w:val="32"/>
        </w:rPr>
        <w:t>Course Description</w:t>
      </w:r>
    </w:p>
    <w:p w14:paraId="3A004A51" w14:textId="77777777" w:rsidR="001919DE" w:rsidRDefault="001919DE" w:rsidP="001919DE">
      <w:pPr>
        <w:pStyle w:val="NormalWeb"/>
      </w:pPr>
      <w:r>
        <w:t>Human beings have long asked questions about meaning, purpose, suffering, freedom, hope, and the direction of their lives. This course explores how meaning emerges and how we interpret and respond to the experiences of life.</w:t>
      </w:r>
    </w:p>
    <w:p w14:paraId="382FC6C4" w14:textId="77777777" w:rsidR="001919DE" w:rsidRDefault="001919DE" w:rsidP="001919DE">
      <w:pPr>
        <w:pStyle w:val="NormalWeb"/>
      </w:pPr>
      <w:r>
        <w:t>Drawing on Viktor Frankl, hermeneutic philosophy, Joseph Campbell, Carl Jung, Martin Heidegger, Hans-Georg Gadamer, Hannah Arendt, and Mihaly Csikszentmihalyi, students examine themes such as happiness and fulfillment, worldview and belief, narrative and identity, suffering and responsibility, temporality, mortality, and the human capacity to begin anew. Throughout the course, students relate philosophical ideas to their own experiences and develop their own thoughtful responses to the question of meaning.</w:t>
      </w:r>
    </w:p>
    <w:p w14:paraId="1BE90FAB" w14:textId="77777777" w:rsidR="001919DE" w:rsidRDefault="001919DE" w:rsidP="001919DE">
      <w:pPr>
        <w:pStyle w:val="NormalWeb"/>
      </w:pPr>
      <w:r w:rsidRPr="001919DE">
        <w:rPr>
          <w:rStyle w:val="Strong"/>
          <w:b w:val="0"/>
          <w:bCs w:val="0"/>
        </w:rPr>
        <w:t>No previous background in philosophy is required.</w:t>
      </w:r>
      <w:r>
        <w:t xml:space="preserve"> The course is designed to guide students gradually through the readings, concepts, and questions explored throughout the semester.</w:t>
      </w:r>
    </w:p>
    <w:p w14:paraId="2E6C708C" w14:textId="58B11203" w:rsidR="00F14DD6" w:rsidRPr="00194DCC" w:rsidRDefault="00F14DD6" w:rsidP="009B5EFB">
      <w:pPr>
        <w:pStyle w:val="NoSpacing"/>
        <w:rPr>
          <w:rFonts w:cs="Times New Roman"/>
          <w:sz w:val="24"/>
          <w:szCs w:val="24"/>
        </w:rPr>
      </w:pPr>
      <w:r w:rsidRPr="00194DCC">
        <w:rPr>
          <w:rStyle w:val="Strong"/>
          <w:rFonts w:cs="Times New Roman"/>
          <w:sz w:val="28"/>
          <w:szCs w:val="28"/>
        </w:rPr>
        <w:t>Course Format and Time Zone</w:t>
      </w:r>
    </w:p>
    <w:p w14:paraId="29F80EF7" w14:textId="77777777" w:rsidR="009B5EFB" w:rsidRPr="00194DCC" w:rsidRDefault="009B5EFB" w:rsidP="009B5EFB">
      <w:pPr>
        <w:pStyle w:val="NoSpacing"/>
        <w:rPr>
          <w:rFonts w:cs="Times New Roman"/>
          <w:sz w:val="24"/>
          <w:szCs w:val="24"/>
        </w:rPr>
      </w:pPr>
    </w:p>
    <w:p w14:paraId="11267DBC" w14:textId="0857C39D" w:rsidR="00F14DD6" w:rsidRPr="00194DCC" w:rsidRDefault="00F14DD6" w:rsidP="009B5EFB">
      <w:pPr>
        <w:pStyle w:val="NoSpacing"/>
        <w:rPr>
          <w:rFonts w:cs="Times New Roman"/>
          <w:sz w:val="24"/>
          <w:szCs w:val="24"/>
        </w:rPr>
      </w:pPr>
      <w:r w:rsidRPr="00194DCC">
        <w:rPr>
          <w:rFonts w:cs="Times New Roman"/>
          <w:sz w:val="24"/>
          <w:szCs w:val="24"/>
        </w:rPr>
        <w:t xml:space="preserve">This course is conducted as an </w:t>
      </w:r>
      <w:r w:rsidRPr="00194DCC">
        <w:rPr>
          <w:rStyle w:val="Strong"/>
          <w:rFonts w:cs="Times New Roman"/>
          <w:sz w:val="24"/>
          <w:szCs w:val="24"/>
        </w:rPr>
        <w:t>asynchronous online course on Canvas</w:t>
      </w:r>
      <w:r w:rsidRPr="00194DCC">
        <w:rPr>
          <w:rFonts w:cs="Times New Roman"/>
          <w:sz w:val="24"/>
          <w:szCs w:val="24"/>
        </w:rPr>
        <w:t>. Students are expected to complete readings, watch lecture videos, and participate in discussions according to the weekly schedule.</w:t>
      </w:r>
    </w:p>
    <w:p w14:paraId="4CDEF384" w14:textId="10A00BBF" w:rsidR="00F14DD6" w:rsidRPr="00194DCC" w:rsidRDefault="00F14DD6" w:rsidP="009B5EFB">
      <w:pPr>
        <w:pStyle w:val="NoSpacing"/>
        <w:rPr>
          <w:rFonts w:cs="Times New Roman"/>
          <w:sz w:val="24"/>
          <w:szCs w:val="24"/>
        </w:rPr>
      </w:pPr>
      <w:r w:rsidRPr="00194DCC">
        <w:rPr>
          <w:rFonts w:cs="Times New Roman"/>
          <w:sz w:val="24"/>
          <w:szCs w:val="24"/>
        </w:rPr>
        <w:t xml:space="preserve">All assignment due dates and deadlines follow </w:t>
      </w:r>
      <w:r w:rsidRPr="00194DCC">
        <w:rPr>
          <w:rStyle w:val="Strong"/>
          <w:rFonts w:cs="Times New Roman"/>
          <w:sz w:val="24"/>
          <w:szCs w:val="24"/>
        </w:rPr>
        <w:t>U.S. Eastern Standard Time (EST)</w:t>
      </w:r>
      <w:r w:rsidRPr="00194DCC">
        <w:rPr>
          <w:rFonts w:cs="Times New Roman"/>
          <w:sz w:val="24"/>
          <w:szCs w:val="24"/>
        </w:rPr>
        <w:t>. Students are responsible for adjusting submission times based on their local time zone.</w:t>
      </w:r>
    </w:p>
    <w:p w14:paraId="66EF608C" w14:textId="77777777" w:rsidR="009B5EFB" w:rsidRPr="00194DCC" w:rsidRDefault="009B5EFB" w:rsidP="009B5EFB">
      <w:pPr>
        <w:pStyle w:val="NoSpacing"/>
        <w:rPr>
          <w:rFonts w:cs="Times New Roman"/>
          <w:b/>
          <w:bCs/>
          <w:sz w:val="24"/>
          <w:szCs w:val="24"/>
        </w:rPr>
      </w:pPr>
    </w:p>
    <w:p w14:paraId="7E5DFAA6" w14:textId="6B9B4BF4" w:rsidR="00237CC4" w:rsidRPr="00194DCC" w:rsidRDefault="00721B0A" w:rsidP="00237CC4">
      <w:pPr>
        <w:rPr>
          <w:rFonts w:cs="Times New Roman"/>
          <w:b/>
          <w:bCs/>
          <w:sz w:val="32"/>
          <w:szCs w:val="32"/>
        </w:rPr>
      </w:pPr>
      <w:r w:rsidRPr="00194DCC">
        <w:rPr>
          <w:rFonts w:cs="Times New Roman"/>
          <w:b/>
          <w:bCs/>
          <w:sz w:val="32"/>
          <w:szCs w:val="32"/>
        </w:rPr>
        <w:t xml:space="preserve">II. </w:t>
      </w:r>
      <w:r w:rsidR="00237CC4" w:rsidRPr="00194DCC">
        <w:rPr>
          <w:rFonts w:cs="Times New Roman"/>
          <w:b/>
          <w:bCs/>
          <w:sz w:val="32"/>
          <w:szCs w:val="32"/>
        </w:rPr>
        <w:t>Learning Outcomes and Rubric</w:t>
      </w:r>
    </w:p>
    <w:p w14:paraId="7E642AFB" w14:textId="77777777" w:rsidR="00EE6074" w:rsidRDefault="00237CC4" w:rsidP="00D01F59">
      <w:pPr>
        <w:rPr>
          <w:rFonts w:cs="Times New Roman"/>
          <w:b/>
          <w:bCs/>
          <w:sz w:val="28"/>
          <w:szCs w:val="28"/>
        </w:rPr>
      </w:pPr>
      <w:r w:rsidRPr="001919DE">
        <w:rPr>
          <w:rFonts w:cs="Times New Roman"/>
          <w:sz w:val="24"/>
          <w:szCs w:val="24"/>
        </w:rPr>
        <w:t>Guiding Principle:</w:t>
      </w:r>
      <w:r w:rsidRPr="001919DE">
        <w:rPr>
          <w:rFonts w:cs="Times New Roman"/>
          <w:sz w:val="24"/>
          <w:szCs w:val="24"/>
        </w:rPr>
        <w:br/>
        <w:t>All assignments are evaluated based on how well you connect your experience, use philosophical concepts, articulate a clear judgment, and demonstrate new insight.</w:t>
      </w:r>
      <w:r w:rsidRPr="001919DE">
        <w:rPr>
          <w:rFonts w:cs="Times New Roman"/>
          <w:sz w:val="24"/>
          <w:szCs w:val="24"/>
        </w:rPr>
        <w:br/>
      </w:r>
    </w:p>
    <w:p w14:paraId="35F3FD2F" w14:textId="79BDB8B7" w:rsidR="00237CC4" w:rsidRPr="00194DCC" w:rsidRDefault="00237CC4" w:rsidP="00D01F59">
      <w:pPr>
        <w:rPr>
          <w:rFonts w:cs="Times New Roman"/>
          <w:b/>
          <w:bCs/>
          <w:sz w:val="28"/>
          <w:szCs w:val="28"/>
        </w:rPr>
      </w:pPr>
      <w:r w:rsidRPr="00194DCC">
        <w:rPr>
          <w:rFonts w:cs="Times New Roman"/>
          <w:b/>
          <w:bCs/>
          <w:sz w:val="28"/>
          <w:szCs w:val="28"/>
        </w:rPr>
        <w:t>Learning Outcomes</w:t>
      </w:r>
    </w:p>
    <w:p w14:paraId="766FD59F" w14:textId="77777777" w:rsidR="00B0423E" w:rsidRPr="00194DCC" w:rsidRDefault="00B0423E" w:rsidP="00B0423E">
      <w:pPr>
        <w:pStyle w:val="NormalWeb"/>
        <w:rPr>
          <w:rStyle w:val="Strong"/>
          <w:b w:val="0"/>
          <w:bCs w:val="0"/>
        </w:rPr>
      </w:pPr>
      <w:r w:rsidRPr="00194DCC">
        <w:rPr>
          <w:rStyle w:val="Strong"/>
          <w:b w:val="0"/>
          <w:bCs w:val="0"/>
        </w:rPr>
        <w:t>LO1 – Conceptual Understanding</w:t>
      </w:r>
      <w:r w:rsidRPr="00194DCC">
        <w:rPr>
          <w:rStyle w:val="Strong"/>
          <w:b w:val="0"/>
          <w:bCs w:val="0"/>
        </w:rPr>
        <w:br/>
        <w:t>Explain and accurately apply key philosophical concepts, including mortality, natality, interpretation, and judgment.</w:t>
      </w:r>
    </w:p>
    <w:p w14:paraId="659AF494" w14:textId="77777777" w:rsidR="00B0423E" w:rsidRPr="00194DCC" w:rsidRDefault="00B0423E" w:rsidP="00B0423E">
      <w:pPr>
        <w:pStyle w:val="NormalWeb"/>
        <w:rPr>
          <w:rStyle w:val="Strong"/>
          <w:b w:val="0"/>
          <w:bCs w:val="0"/>
        </w:rPr>
      </w:pPr>
      <w:r w:rsidRPr="00194DCC">
        <w:rPr>
          <w:rStyle w:val="Strong"/>
          <w:b w:val="0"/>
          <w:bCs w:val="0"/>
        </w:rPr>
        <w:t>LO2 – Interpretive Application</w:t>
      </w:r>
      <w:r w:rsidRPr="00194DCC">
        <w:rPr>
          <w:rStyle w:val="Strong"/>
          <w:b w:val="0"/>
          <w:bCs w:val="0"/>
        </w:rPr>
        <w:br/>
        <w:t>Apply philosophical ideas to concrete situations and lived experiences.</w:t>
      </w:r>
    </w:p>
    <w:p w14:paraId="664AB9A2" w14:textId="77777777" w:rsidR="00B0423E" w:rsidRPr="00194DCC" w:rsidRDefault="00B0423E" w:rsidP="00B0423E">
      <w:pPr>
        <w:pStyle w:val="NormalWeb"/>
        <w:rPr>
          <w:rStyle w:val="Strong"/>
          <w:b w:val="0"/>
          <w:bCs w:val="0"/>
        </w:rPr>
      </w:pPr>
      <w:r w:rsidRPr="00194DCC">
        <w:rPr>
          <w:rStyle w:val="Strong"/>
          <w:b w:val="0"/>
          <w:bCs w:val="0"/>
        </w:rPr>
        <w:lastRenderedPageBreak/>
        <w:t>LO3 – Judgment</w:t>
      </w:r>
      <w:r w:rsidRPr="00194DCC">
        <w:rPr>
          <w:rStyle w:val="Strong"/>
          <w:b w:val="0"/>
          <w:bCs w:val="0"/>
        </w:rPr>
        <w:br/>
        <w:t>Articulate and defend a clear, reasoned position on questions about the meaning of life.</w:t>
      </w:r>
    </w:p>
    <w:p w14:paraId="0F49120D" w14:textId="77777777" w:rsidR="00B0423E" w:rsidRPr="00194DCC" w:rsidRDefault="00B0423E" w:rsidP="00B0423E">
      <w:pPr>
        <w:pStyle w:val="NormalWeb"/>
        <w:rPr>
          <w:rStyle w:val="Strong"/>
          <w:b w:val="0"/>
          <w:bCs w:val="0"/>
        </w:rPr>
      </w:pPr>
      <w:r w:rsidRPr="00194DCC">
        <w:rPr>
          <w:rStyle w:val="Strong"/>
          <w:b w:val="0"/>
          <w:bCs w:val="0"/>
        </w:rPr>
        <w:t>LO4 – Reflection and Intellectual Formation</w:t>
      </w:r>
      <w:r w:rsidRPr="00194DCC">
        <w:rPr>
          <w:rStyle w:val="Strong"/>
          <w:b w:val="0"/>
          <w:bCs w:val="0"/>
        </w:rPr>
        <w:br/>
        <w:t>Engage challenging questions and intellectual tensions, demonstrating growth in critical reflection, judgment, and philosophical self-understanding.</w:t>
      </w:r>
    </w:p>
    <w:p w14:paraId="2CD700F2" w14:textId="014639DF" w:rsidR="00141A5C" w:rsidRPr="00194DCC" w:rsidRDefault="00B0423E" w:rsidP="00B0423E">
      <w:pPr>
        <w:pStyle w:val="NormalWeb"/>
        <w:rPr>
          <w:b/>
          <w:bCs/>
        </w:rPr>
      </w:pPr>
      <w:r w:rsidRPr="00194DCC">
        <w:rPr>
          <w:rStyle w:val="Strong"/>
          <w:b w:val="0"/>
          <w:bCs w:val="0"/>
        </w:rPr>
        <w:t>LO5 – Integration and Communication</w:t>
      </w:r>
      <w:r w:rsidRPr="00194DCC">
        <w:rPr>
          <w:rStyle w:val="Strong"/>
          <w:b w:val="0"/>
          <w:bCs w:val="0"/>
        </w:rPr>
        <w:br/>
        <w:t>Integrate multiple philosophical perspectives and communicate ideas clearly across written, discussion-based, and multimedia formats.</w:t>
      </w:r>
    </w:p>
    <w:p w14:paraId="41CD9D93" w14:textId="1F0D1FFD" w:rsidR="00237CC4" w:rsidRPr="00194DCC" w:rsidRDefault="00237CC4" w:rsidP="00237CC4">
      <w:pPr>
        <w:pStyle w:val="Heading1"/>
        <w:rPr>
          <w:rFonts w:ascii="Times New Roman" w:hAnsi="Times New Roman" w:cs="Times New Roman"/>
          <w:b/>
          <w:bCs/>
          <w:color w:val="auto"/>
          <w:sz w:val="28"/>
          <w:szCs w:val="28"/>
        </w:rPr>
      </w:pPr>
      <w:r w:rsidRPr="00194DCC">
        <w:rPr>
          <w:rFonts w:ascii="Times New Roman" w:hAnsi="Times New Roman" w:cs="Times New Roman"/>
          <w:b/>
          <w:bCs/>
          <w:color w:val="auto"/>
          <w:sz w:val="28"/>
          <w:szCs w:val="28"/>
        </w:rPr>
        <w:t>Learning Outcomes Rubric</w:t>
      </w:r>
    </w:p>
    <w:p w14:paraId="5590DEE3" w14:textId="77777777" w:rsidR="00D01F59" w:rsidRPr="00194DCC" w:rsidRDefault="00D01F59" w:rsidP="00D01F59">
      <w:pPr>
        <w:rPr>
          <w:rFonts w:cs="Times New Roman"/>
          <w:sz w:val="24"/>
          <w:szCs w:val="24"/>
        </w:rPr>
      </w:pPr>
    </w:p>
    <w:tbl>
      <w:tblPr>
        <w:tblStyle w:val="TableGrid"/>
        <w:tblW w:w="0" w:type="auto"/>
        <w:tblInd w:w="0" w:type="dxa"/>
        <w:tblLook w:val="04A0" w:firstRow="1" w:lastRow="0" w:firstColumn="1" w:lastColumn="0" w:noHBand="0" w:noVBand="1"/>
      </w:tblPr>
      <w:tblGrid>
        <w:gridCol w:w="1921"/>
        <w:gridCol w:w="1783"/>
        <w:gridCol w:w="1874"/>
        <w:gridCol w:w="1874"/>
        <w:gridCol w:w="1898"/>
      </w:tblGrid>
      <w:tr w:rsidR="00194DCC" w:rsidRPr="00194DCC" w14:paraId="18DA3B1D" w14:textId="77777777" w:rsidTr="00EC3462">
        <w:tc>
          <w:tcPr>
            <w:tcW w:w="2878" w:type="dxa"/>
            <w:tcBorders>
              <w:top w:val="single" w:sz="4" w:space="0" w:color="auto"/>
              <w:left w:val="single" w:sz="4" w:space="0" w:color="auto"/>
              <w:bottom w:val="single" w:sz="4" w:space="0" w:color="auto"/>
              <w:right w:val="single" w:sz="4" w:space="0" w:color="auto"/>
            </w:tcBorders>
            <w:hideMark/>
          </w:tcPr>
          <w:p w14:paraId="0A268A53"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Criterion</w:t>
            </w:r>
          </w:p>
        </w:tc>
        <w:tc>
          <w:tcPr>
            <w:tcW w:w="2878" w:type="dxa"/>
            <w:tcBorders>
              <w:top w:val="single" w:sz="4" w:space="0" w:color="auto"/>
              <w:left w:val="single" w:sz="4" w:space="0" w:color="auto"/>
              <w:bottom w:val="single" w:sz="4" w:space="0" w:color="auto"/>
              <w:right w:val="single" w:sz="4" w:space="0" w:color="auto"/>
            </w:tcBorders>
            <w:hideMark/>
          </w:tcPr>
          <w:p w14:paraId="03954E66"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Excellent (A)</w:t>
            </w:r>
          </w:p>
        </w:tc>
        <w:tc>
          <w:tcPr>
            <w:tcW w:w="2879" w:type="dxa"/>
            <w:tcBorders>
              <w:top w:val="single" w:sz="4" w:space="0" w:color="auto"/>
              <w:left w:val="single" w:sz="4" w:space="0" w:color="auto"/>
              <w:bottom w:val="single" w:sz="4" w:space="0" w:color="auto"/>
              <w:right w:val="single" w:sz="4" w:space="0" w:color="auto"/>
            </w:tcBorders>
            <w:hideMark/>
          </w:tcPr>
          <w:p w14:paraId="11ED5408"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Competent (B)</w:t>
            </w:r>
          </w:p>
        </w:tc>
        <w:tc>
          <w:tcPr>
            <w:tcW w:w="2878" w:type="dxa"/>
            <w:tcBorders>
              <w:top w:val="single" w:sz="4" w:space="0" w:color="auto"/>
              <w:left w:val="single" w:sz="4" w:space="0" w:color="auto"/>
              <w:bottom w:val="single" w:sz="4" w:space="0" w:color="auto"/>
              <w:right w:val="single" w:sz="4" w:space="0" w:color="auto"/>
            </w:tcBorders>
            <w:hideMark/>
          </w:tcPr>
          <w:p w14:paraId="58BD7A7E"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Developing (C)</w:t>
            </w:r>
          </w:p>
        </w:tc>
        <w:tc>
          <w:tcPr>
            <w:tcW w:w="2879" w:type="dxa"/>
            <w:tcBorders>
              <w:top w:val="single" w:sz="4" w:space="0" w:color="auto"/>
              <w:left w:val="single" w:sz="4" w:space="0" w:color="auto"/>
              <w:bottom w:val="single" w:sz="4" w:space="0" w:color="auto"/>
              <w:right w:val="single" w:sz="4" w:space="0" w:color="auto"/>
            </w:tcBorders>
            <w:hideMark/>
          </w:tcPr>
          <w:p w14:paraId="78110777"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Limited (D/F)</w:t>
            </w:r>
          </w:p>
        </w:tc>
      </w:tr>
      <w:tr w:rsidR="00194DCC" w:rsidRPr="00194DCC" w14:paraId="20E53440" w14:textId="77777777" w:rsidTr="00EC3462">
        <w:tc>
          <w:tcPr>
            <w:tcW w:w="2878" w:type="dxa"/>
            <w:tcBorders>
              <w:top w:val="single" w:sz="4" w:space="0" w:color="auto"/>
              <w:left w:val="single" w:sz="4" w:space="0" w:color="auto"/>
              <w:bottom w:val="single" w:sz="4" w:space="0" w:color="auto"/>
              <w:right w:val="single" w:sz="4" w:space="0" w:color="auto"/>
            </w:tcBorders>
            <w:hideMark/>
          </w:tcPr>
          <w:p w14:paraId="071A770B"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Conceptual Understanding</w:t>
            </w:r>
          </w:p>
        </w:tc>
        <w:tc>
          <w:tcPr>
            <w:tcW w:w="2878" w:type="dxa"/>
            <w:tcBorders>
              <w:top w:val="single" w:sz="4" w:space="0" w:color="auto"/>
              <w:left w:val="single" w:sz="4" w:space="0" w:color="auto"/>
              <w:bottom w:val="single" w:sz="4" w:space="0" w:color="auto"/>
              <w:right w:val="single" w:sz="4" w:space="0" w:color="auto"/>
            </w:tcBorders>
            <w:hideMark/>
          </w:tcPr>
          <w:p w14:paraId="1D559A9E"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Demonstrates accurate, nuanced, and insightful use of key concepts</w:t>
            </w:r>
          </w:p>
        </w:tc>
        <w:tc>
          <w:tcPr>
            <w:tcW w:w="2879" w:type="dxa"/>
            <w:tcBorders>
              <w:top w:val="single" w:sz="4" w:space="0" w:color="auto"/>
              <w:left w:val="single" w:sz="4" w:space="0" w:color="auto"/>
              <w:bottom w:val="single" w:sz="4" w:space="0" w:color="auto"/>
              <w:right w:val="single" w:sz="4" w:space="0" w:color="auto"/>
            </w:tcBorders>
            <w:hideMark/>
          </w:tcPr>
          <w:p w14:paraId="78196D05"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Demonstrates generally correct understanding of concepts</w:t>
            </w:r>
          </w:p>
        </w:tc>
        <w:tc>
          <w:tcPr>
            <w:tcW w:w="2878" w:type="dxa"/>
            <w:tcBorders>
              <w:top w:val="single" w:sz="4" w:space="0" w:color="auto"/>
              <w:left w:val="single" w:sz="4" w:space="0" w:color="auto"/>
              <w:bottom w:val="single" w:sz="4" w:space="0" w:color="auto"/>
              <w:right w:val="single" w:sz="4" w:space="0" w:color="auto"/>
            </w:tcBorders>
            <w:hideMark/>
          </w:tcPr>
          <w:p w14:paraId="02785FEB"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Demonstrates partial or superficial understanding</w:t>
            </w:r>
          </w:p>
        </w:tc>
        <w:tc>
          <w:tcPr>
            <w:tcW w:w="2879" w:type="dxa"/>
            <w:tcBorders>
              <w:top w:val="single" w:sz="4" w:space="0" w:color="auto"/>
              <w:left w:val="single" w:sz="4" w:space="0" w:color="auto"/>
              <w:bottom w:val="single" w:sz="4" w:space="0" w:color="auto"/>
              <w:right w:val="single" w:sz="4" w:space="0" w:color="auto"/>
            </w:tcBorders>
            <w:hideMark/>
          </w:tcPr>
          <w:p w14:paraId="5F045AAA"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Misunderstands or does not use key concepts</w:t>
            </w:r>
          </w:p>
        </w:tc>
      </w:tr>
      <w:tr w:rsidR="00194DCC" w:rsidRPr="00194DCC" w14:paraId="4893B578" w14:textId="77777777" w:rsidTr="00EC3462">
        <w:tc>
          <w:tcPr>
            <w:tcW w:w="2878" w:type="dxa"/>
            <w:tcBorders>
              <w:top w:val="single" w:sz="4" w:space="0" w:color="auto"/>
              <w:left w:val="single" w:sz="4" w:space="0" w:color="auto"/>
              <w:bottom w:val="single" w:sz="4" w:space="0" w:color="auto"/>
              <w:right w:val="single" w:sz="4" w:space="0" w:color="auto"/>
            </w:tcBorders>
            <w:hideMark/>
          </w:tcPr>
          <w:p w14:paraId="14122D3B"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Experience &amp; Application</w:t>
            </w:r>
          </w:p>
        </w:tc>
        <w:tc>
          <w:tcPr>
            <w:tcW w:w="2878" w:type="dxa"/>
            <w:tcBorders>
              <w:top w:val="single" w:sz="4" w:space="0" w:color="auto"/>
              <w:left w:val="single" w:sz="4" w:space="0" w:color="auto"/>
              <w:bottom w:val="single" w:sz="4" w:space="0" w:color="auto"/>
              <w:right w:val="single" w:sz="4" w:space="0" w:color="auto"/>
            </w:tcBorders>
            <w:hideMark/>
          </w:tcPr>
          <w:p w14:paraId="185DE9D5"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Uses concrete, vivid examples and applies concepts insightfully to lived situations</w:t>
            </w:r>
          </w:p>
        </w:tc>
        <w:tc>
          <w:tcPr>
            <w:tcW w:w="2879" w:type="dxa"/>
            <w:tcBorders>
              <w:top w:val="single" w:sz="4" w:space="0" w:color="auto"/>
              <w:left w:val="single" w:sz="4" w:space="0" w:color="auto"/>
              <w:bottom w:val="single" w:sz="4" w:space="0" w:color="auto"/>
              <w:right w:val="single" w:sz="4" w:space="0" w:color="auto"/>
            </w:tcBorders>
            <w:hideMark/>
          </w:tcPr>
          <w:p w14:paraId="65E04919"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Uses relevant examples with generally appropriate application</w:t>
            </w:r>
          </w:p>
        </w:tc>
        <w:tc>
          <w:tcPr>
            <w:tcW w:w="2878" w:type="dxa"/>
            <w:tcBorders>
              <w:top w:val="single" w:sz="4" w:space="0" w:color="auto"/>
              <w:left w:val="single" w:sz="4" w:space="0" w:color="auto"/>
              <w:bottom w:val="single" w:sz="4" w:space="0" w:color="auto"/>
              <w:right w:val="single" w:sz="4" w:space="0" w:color="auto"/>
            </w:tcBorders>
            <w:hideMark/>
          </w:tcPr>
          <w:p w14:paraId="6861312D"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Uses examples but application is weak or unclear</w:t>
            </w:r>
          </w:p>
        </w:tc>
        <w:tc>
          <w:tcPr>
            <w:tcW w:w="2879" w:type="dxa"/>
            <w:tcBorders>
              <w:top w:val="single" w:sz="4" w:space="0" w:color="auto"/>
              <w:left w:val="single" w:sz="4" w:space="0" w:color="auto"/>
              <w:bottom w:val="single" w:sz="4" w:space="0" w:color="auto"/>
              <w:right w:val="single" w:sz="4" w:space="0" w:color="auto"/>
            </w:tcBorders>
            <w:hideMark/>
          </w:tcPr>
          <w:p w14:paraId="73A8772B"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Lacks concrete examples or meaningful application</w:t>
            </w:r>
          </w:p>
        </w:tc>
      </w:tr>
      <w:tr w:rsidR="00194DCC" w:rsidRPr="00194DCC" w14:paraId="32F1B2F3" w14:textId="77777777" w:rsidTr="00EC3462">
        <w:tc>
          <w:tcPr>
            <w:tcW w:w="2878" w:type="dxa"/>
            <w:tcBorders>
              <w:top w:val="single" w:sz="4" w:space="0" w:color="auto"/>
              <w:left w:val="single" w:sz="4" w:space="0" w:color="auto"/>
              <w:bottom w:val="single" w:sz="4" w:space="0" w:color="auto"/>
              <w:right w:val="single" w:sz="4" w:space="0" w:color="auto"/>
            </w:tcBorders>
            <w:hideMark/>
          </w:tcPr>
          <w:p w14:paraId="65A5A5F1"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Judgment</w:t>
            </w:r>
          </w:p>
        </w:tc>
        <w:tc>
          <w:tcPr>
            <w:tcW w:w="2878" w:type="dxa"/>
            <w:tcBorders>
              <w:top w:val="single" w:sz="4" w:space="0" w:color="auto"/>
              <w:left w:val="single" w:sz="4" w:space="0" w:color="auto"/>
              <w:bottom w:val="single" w:sz="4" w:space="0" w:color="auto"/>
              <w:right w:val="single" w:sz="4" w:space="0" w:color="auto"/>
            </w:tcBorders>
            <w:hideMark/>
          </w:tcPr>
          <w:p w14:paraId="1EDBF73A"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Presents a clear, original, and well-reasoned position</w:t>
            </w:r>
          </w:p>
        </w:tc>
        <w:tc>
          <w:tcPr>
            <w:tcW w:w="2879" w:type="dxa"/>
            <w:tcBorders>
              <w:top w:val="single" w:sz="4" w:space="0" w:color="auto"/>
              <w:left w:val="single" w:sz="4" w:space="0" w:color="auto"/>
              <w:bottom w:val="single" w:sz="4" w:space="0" w:color="auto"/>
              <w:right w:val="single" w:sz="4" w:space="0" w:color="auto"/>
            </w:tcBorders>
            <w:hideMark/>
          </w:tcPr>
          <w:p w14:paraId="77A83C64"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Presents a clear position with basic reasoning</w:t>
            </w:r>
          </w:p>
        </w:tc>
        <w:tc>
          <w:tcPr>
            <w:tcW w:w="2878" w:type="dxa"/>
            <w:tcBorders>
              <w:top w:val="single" w:sz="4" w:space="0" w:color="auto"/>
              <w:left w:val="single" w:sz="4" w:space="0" w:color="auto"/>
              <w:bottom w:val="single" w:sz="4" w:space="0" w:color="auto"/>
              <w:right w:val="single" w:sz="4" w:space="0" w:color="auto"/>
            </w:tcBorders>
            <w:hideMark/>
          </w:tcPr>
          <w:p w14:paraId="0C21BDBF"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Position is unclear, inconsistent, or weakly supported</w:t>
            </w:r>
          </w:p>
        </w:tc>
        <w:tc>
          <w:tcPr>
            <w:tcW w:w="2879" w:type="dxa"/>
            <w:tcBorders>
              <w:top w:val="single" w:sz="4" w:space="0" w:color="auto"/>
              <w:left w:val="single" w:sz="4" w:space="0" w:color="auto"/>
              <w:bottom w:val="single" w:sz="4" w:space="0" w:color="auto"/>
              <w:right w:val="single" w:sz="4" w:space="0" w:color="auto"/>
            </w:tcBorders>
            <w:hideMark/>
          </w:tcPr>
          <w:p w14:paraId="0578EDC8"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No clear position or reasoning</w:t>
            </w:r>
          </w:p>
        </w:tc>
      </w:tr>
      <w:tr w:rsidR="00194DCC" w:rsidRPr="00194DCC" w14:paraId="4E323594" w14:textId="77777777" w:rsidTr="00EC3462">
        <w:tc>
          <w:tcPr>
            <w:tcW w:w="2878" w:type="dxa"/>
            <w:tcBorders>
              <w:top w:val="single" w:sz="4" w:space="0" w:color="auto"/>
              <w:left w:val="single" w:sz="4" w:space="0" w:color="auto"/>
              <w:bottom w:val="single" w:sz="4" w:space="0" w:color="auto"/>
              <w:right w:val="single" w:sz="4" w:space="0" w:color="auto"/>
            </w:tcBorders>
            <w:hideMark/>
          </w:tcPr>
          <w:p w14:paraId="7D6AE8CB"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Reflection &amp; Intellectual Formation</w:t>
            </w:r>
          </w:p>
        </w:tc>
        <w:tc>
          <w:tcPr>
            <w:tcW w:w="2878" w:type="dxa"/>
            <w:tcBorders>
              <w:top w:val="single" w:sz="4" w:space="0" w:color="auto"/>
              <w:left w:val="single" w:sz="4" w:space="0" w:color="auto"/>
              <w:bottom w:val="single" w:sz="4" w:space="0" w:color="auto"/>
              <w:right w:val="single" w:sz="4" w:space="0" w:color="auto"/>
            </w:tcBorders>
            <w:hideMark/>
          </w:tcPr>
          <w:p w14:paraId="0971AFC2"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Engages tensions deeply, showing new insight and intellectual development</w:t>
            </w:r>
          </w:p>
        </w:tc>
        <w:tc>
          <w:tcPr>
            <w:tcW w:w="2879" w:type="dxa"/>
            <w:tcBorders>
              <w:top w:val="single" w:sz="4" w:space="0" w:color="auto"/>
              <w:left w:val="single" w:sz="4" w:space="0" w:color="auto"/>
              <w:bottom w:val="single" w:sz="4" w:space="0" w:color="auto"/>
              <w:right w:val="single" w:sz="4" w:space="0" w:color="auto"/>
            </w:tcBorders>
            <w:hideMark/>
          </w:tcPr>
          <w:p w14:paraId="69704A44"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Engages some tension with evident reflection</w:t>
            </w:r>
          </w:p>
        </w:tc>
        <w:tc>
          <w:tcPr>
            <w:tcW w:w="2878" w:type="dxa"/>
            <w:tcBorders>
              <w:top w:val="single" w:sz="4" w:space="0" w:color="auto"/>
              <w:left w:val="single" w:sz="4" w:space="0" w:color="auto"/>
              <w:bottom w:val="single" w:sz="4" w:space="0" w:color="auto"/>
              <w:right w:val="single" w:sz="4" w:space="0" w:color="auto"/>
            </w:tcBorders>
            <w:hideMark/>
          </w:tcPr>
          <w:p w14:paraId="13DDF3AA"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Limited reflection; tensions acknowledged but not developed</w:t>
            </w:r>
          </w:p>
        </w:tc>
        <w:tc>
          <w:tcPr>
            <w:tcW w:w="2879" w:type="dxa"/>
            <w:tcBorders>
              <w:top w:val="single" w:sz="4" w:space="0" w:color="auto"/>
              <w:left w:val="single" w:sz="4" w:space="0" w:color="auto"/>
              <w:bottom w:val="single" w:sz="4" w:space="0" w:color="auto"/>
              <w:right w:val="single" w:sz="4" w:space="0" w:color="auto"/>
            </w:tcBorders>
            <w:hideMark/>
          </w:tcPr>
          <w:p w14:paraId="44D975E2"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No meaningful reflection or engagement with tension</w:t>
            </w:r>
          </w:p>
        </w:tc>
      </w:tr>
      <w:tr w:rsidR="00105BDF" w:rsidRPr="00194DCC" w14:paraId="0C681FCE" w14:textId="77777777" w:rsidTr="00EC3462">
        <w:tc>
          <w:tcPr>
            <w:tcW w:w="2878" w:type="dxa"/>
            <w:tcBorders>
              <w:top w:val="single" w:sz="4" w:space="0" w:color="auto"/>
              <w:left w:val="single" w:sz="4" w:space="0" w:color="auto"/>
              <w:bottom w:val="single" w:sz="4" w:space="0" w:color="auto"/>
              <w:right w:val="single" w:sz="4" w:space="0" w:color="auto"/>
            </w:tcBorders>
            <w:hideMark/>
          </w:tcPr>
          <w:p w14:paraId="773E453B"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Integration &amp; Communication</w:t>
            </w:r>
          </w:p>
        </w:tc>
        <w:tc>
          <w:tcPr>
            <w:tcW w:w="2878" w:type="dxa"/>
            <w:tcBorders>
              <w:top w:val="single" w:sz="4" w:space="0" w:color="auto"/>
              <w:left w:val="single" w:sz="4" w:space="0" w:color="auto"/>
              <w:bottom w:val="single" w:sz="4" w:space="0" w:color="auto"/>
              <w:right w:val="single" w:sz="4" w:space="0" w:color="auto"/>
            </w:tcBorders>
            <w:hideMark/>
          </w:tcPr>
          <w:p w14:paraId="2AF2D9CD"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Integrates perspectives coherently and communicates with clarity and precision</w:t>
            </w:r>
          </w:p>
        </w:tc>
        <w:tc>
          <w:tcPr>
            <w:tcW w:w="2879" w:type="dxa"/>
            <w:tcBorders>
              <w:top w:val="single" w:sz="4" w:space="0" w:color="auto"/>
              <w:left w:val="single" w:sz="4" w:space="0" w:color="auto"/>
              <w:bottom w:val="single" w:sz="4" w:space="0" w:color="auto"/>
              <w:right w:val="single" w:sz="4" w:space="0" w:color="auto"/>
            </w:tcBorders>
            <w:hideMark/>
          </w:tcPr>
          <w:p w14:paraId="419A6092"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Shows some integration; communication is generally clear</w:t>
            </w:r>
          </w:p>
        </w:tc>
        <w:tc>
          <w:tcPr>
            <w:tcW w:w="2878" w:type="dxa"/>
            <w:tcBorders>
              <w:top w:val="single" w:sz="4" w:space="0" w:color="auto"/>
              <w:left w:val="single" w:sz="4" w:space="0" w:color="auto"/>
              <w:bottom w:val="single" w:sz="4" w:space="0" w:color="auto"/>
              <w:right w:val="single" w:sz="4" w:space="0" w:color="auto"/>
            </w:tcBorders>
            <w:hideMark/>
          </w:tcPr>
          <w:p w14:paraId="5A77855F"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Limited integration; communication uneven or unclear</w:t>
            </w:r>
          </w:p>
        </w:tc>
        <w:tc>
          <w:tcPr>
            <w:tcW w:w="2879" w:type="dxa"/>
            <w:tcBorders>
              <w:top w:val="single" w:sz="4" w:space="0" w:color="auto"/>
              <w:left w:val="single" w:sz="4" w:space="0" w:color="auto"/>
              <w:bottom w:val="single" w:sz="4" w:space="0" w:color="auto"/>
              <w:right w:val="single" w:sz="4" w:space="0" w:color="auto"/>
            </w:tcBorders>
            <w:hideMark/>
          </w:tcPr>
          <w:p w14:paraId="36448087" w14:textId="77777777" w:rsidR="00EC3462" w:rsidRPr="00194DCC" w:rsidRDefault="00EC3462">
            <w:pPr>
              <w:rPr>
                <w:rFonts w:ascii="Times New Roman" w:hAnsi="Times New Roman" w:cs="Times New Roman"/>
                <w:sz w:val="24"/>
                <w:szCs w:val="24"/>
              </w:rPr>
            </w:pPr>
            <w:r w:rsidRPr="00194DCC">
              <w:rPr>
                <w:rFonts w:ascii="Times New Roman" w:hAnsi="Times New Roman" w:cs="Times New Roman"/>
                <w:sz w:val="24"/>
                <w:szCs w:val="24"/>
              </w:rPr>
              <w:t>No integration; communication unclear or disorganized</w:t>
            </w:r>
          </w:p>
        </w:tc>
      </w:tr>
    </w:tbl>
    <w:p w14:paraId="016113A4" w14:textId="65ED520B" w:rsidR="00237CC4" w:rsidRPr="00194DCC" w:rsidRDefault="00237CC4" w:rsidP="00237CC4">
      <w:pPr>
        <w:rPr>
          <w:rFonts w:cs="Times New Roman"/>
        </w:rPr>
      </w:pPr>
    </w:p>
    <w:p w14:paraId="5C71542C" w14:textId="086259F7" w:rsidR="00237CC4" w:rsidRPr="00194DCC" w:rsidRDefault="00721B0A" w:rsidP="00237CC4">
      <w:pPr>
        <w:rPr>
          <w:rFonts w:cs="Times New Roman"/>
          <w:b/>
          <w:bCs/>
          <w:sz w:val="32"/>
          <w:szCs w:val="32"/>
        </w:rPr>
      </w:pPr>
      <w:r w:rsidRPr="00194DCC">
        <w:rPr>
          <w:rFonts w:cs="Times New Roman"/>
          <w:b/>
          <w:bCs/>
          <w:sz w:val="32"/>
          <w:szCs w:val="32"/>
        </w:rPr>
        <w:t xml:space="preserve">III. </w:t>
      </w:r>
      <w:r w:rsidR="00237CC4" w:rsidRPr="00194DCC">
        <w:rPr>
          <w:rFonts w:cs="Times New Roman"/>
          <w:b/>
          <w:bCs/>
          <w:sz w:val="32"/>
          <w:szCs w:val="32"/>
        </w:rPr>
        <w:t>Textbooks</w:t>
      </w:r>
    </w:p>
    <w:p w14:paraId="6BAF3900" w14:textId="77777777" w:rsidR="00A77D30" w:rsidRPr="00194DCC" w:rsidRDefault="00A77D30" w:rsidP="00A77D30">
      <w:pPr>
        <w:pStyle w:val="Heading3"/>
        <w:rPr>
          <w:rFonts w:ascii="Times New Roman" w:hAnsi="Times New Roman" w:cs="Times New Roman"/>
          <w:b/>
          <w:bCs/>
          <w:color w:val="auto"/>
          <w:sz w:val="28"/>
          <w:szCs w:val="28"/>
        </w:rPr>
      </w:pPr>
      <w:r w:rsidRPr="00194DCC">
        <w:rPr>
          <w:rStyle w:val="Strong"/>
          <w:rFonts w:ascii="Times New Roman" w:hAnsi="Times New Roman" w:cs="Times New Roman"/>
          <w:color w:val="auto"/>
          <w:sz w:val="28"/>
          <w:szCs w:val="28"/>
        </w:rPr>
        <w:lastRenderedPageBreak/>
        <w:t>Required Texts</w:t>
      </w:r>
    </w:p>
    <w:p w14:paraId="549F71E4" w14:textId="77777777" w:rsidR="00EE6074" w:rsidRDefault="00EE6074" w:rsidP="00EE6074">
      <w:pPr>
        <w:pStyle w:val="NormalWeb"/>
      </w:pPr>
      <w:r>
        <w:t>The following texts are required for the course:</w:t>
      </w:r>
    </w:p>
    <w:p w14:paraId="03E11A70" w14:textId="77777777" w:rsidR="00EE6074" w:rsidRDefault="00EE6074" w:rsidP="00EE6074">
      <w:pPr>
        <w:numPr>
          <w:ilvl w:val="0"/>
          <w:numId w:val="52"/>
        </w:numPr>
        <w:spacing w:before="100" w:beforeAutospacing="1" w:after="100" w:afterAutospacing="1" w:line="240" w:lineRule="auto"/>
      </w:pPr>
      <w:r>
        <w:t xml:space="preserve">Frankl, Viktor E. </w:t>
      </w:r>
      <w:r>
        <w:rPr>
          <w:rStyle w:val="Emphasis"/>
        </w:rPr>
        <w:t>Man’s Search for Meaning</w:t>
      </w:r>
      <w:r>
        <w:t xml:space="preserve">. Beacon Press, 2006. ISBN-13: 9780807014271. </w:t>
      </w:r>
    </w:p>
    <w:p w14:paraId="6DBFEFA9" w14:textId="77777777" w:rsidR="00EE6074" w:rsidRDefault="00EE6074" w:rsidP="00EE6074">
      <w:pPr>
        <w:numPr>
          <w:ilvl w:val="0"/>
          <w:numId w:val="52"/>
        </w:numPr>
        <w:spacing w:before="100" w:beforeAutospacing="1" w:after="100" w:afterAutospacing="1" w:line="240" w:lineRule="auto"/>
      </w:pPr>
      <w:r>
        <w:t xml:space="preserve">Csikszentmihalyi, Mihaly. </w:t>
      </w:r>
      <w:r>
        <w:rPr>
          <w:rStyle w:val="Emphasis"/>
        </w:rPr>
        <w:t>Flow: The Psychology of Optimal Experience</w:t>
      </w:r>
      <w:r>
        <w:t xml:space="preserve">. Harper Perennial, 2008. ISBN-13: 9780061339202. </w:t>
      </w:r>
    </w:p>
    <w:p w14:paraId="775A1057" w14:textId="77777777" w:rsidR="00EE6074" w:rsidRDefault="00EE6074" w:rsidP="00EE6074">
      <w:pPr>
        <w:pStyle w:val="NormalWeb"/>
      </w:pPr>
      <w:r>
        <w:t>Both books are available as eBooks through the HJI Library. No purchase is necessary.</w:t>
      </w:r>
    </w:p>
    <w:p w14:paraId="5531D3D0" w14:textId="77777777" w:rsidR="00EE6074" w:rsidRPr="00EE6074" w:rsidRDefault="00EE6074" w:rsidP="00EE6074">
      <w:pPr>
        <w:pStyle w:val="Heading3"/>
        <w:rPr>
          <w:rFonts w:ascii="Times New Roman" w:hAnsi="Times New Roman" w:cs="Times New Roman"/>
          <w:b/>
          <w:bCs/>
          <w:color w:val="auto"/>
        </w:rPr>
      </w:pPr>
      <w:r w:rsidRPr="00EE6074">
        <w:rPr>
          <w:rFonts w:ascii="Times New Roman" w:hAnsi="Times New Roman" w:cs="Times New Roman"/>
          <w:b/>
          <w:bCs/>
          <w:color w:val="auto"/>
        </w:rPr>
        <w:t>Course Reader and Selected Readings</w:t>
      </w:r>
    </w:p>
    <w:p w14:paraId="7397B64A" w14:textId="77777777" w:rsidR="00EE6074" w:rsidRDefault="00EE6074" w:rsidP="00EE6074">
      <w:pPr>
        <w:pStyle w:val="NormalWeb"/>
      </w:pPr>
      <w:r>
        <w:t>Additional readings will be provided on Canvas. These include excerpts from the instructor's course reader and selected primary sources used throughout the semester.</w:t>
      </w:r>
    </w:p>
    <w:p w14:paraId="1E392C05" w14:textId="77777777" w:rsidR="00EE6074" w:rsidRPr="00EE6074" w:rsidRDefault="00EE6074" w:rsidP="00EE6074">
      <w:pPr>
        <w:pStyle w:val="Heading4"/>
        <w:rPr>
          <w:rFonts w:ascii="Times New Roman" w:hAnsi="Times New Roman" w:cs="Times New Roman"/>
          <w:b/>
          <w:bCs/>
          <w:i w:val="0"/>
          <w:iCs w:val="0"/>
          <w:color w:val="auto"/>
          <w:sz w:val="24"/>
          <w:szCs w:val="24"/>
        </w:rPr>
      </w:pPr>
      <w:r w:rsidRPr="00EE6074">
        <w:rPr>
          <w:rFonts w:ascii="Times New Roman" w:hAnsi="Times New Roman" w:cs="Times New Roman"/>
          <w:b/>
          <w:bCs/>
          <w:i w:val="0"/>
          <w:iCs w:val="0"/>
          <w:color w:val="auto"/>
          <w:sz w:val="24"/>
          <w:szCs w:val="24"/>
        </w:rPr>
        <w:t>Course Reader</w:t>
      </w:r>
    </w:p>
    <w:p w14:paraId="125A8E77" w14:textId="77777777" w:rsidR="00EE6074" w:rsidRDefault="00EE6074" w:rsidP="00EE6074">
      <w:pPr>
        <w:numPr>
          <w:ilvl w:val="0"/>
          <w:numId w:val="53"/>
        </w:numPr>
        <w:spacing w:before="100" w:beforeAutospacing="1" w:after="100" w:afterAutospacing="1" w:line="240" w:lineRule="auto"/>
      </w:pPr>
      <w:r>
        <w:t xml:space="preserve">Noda, K. </w:t>
      </w:r>
      <w:r>
        <w:rPr>
          <w:rStyle w:val="Emphasis"/>
        </w:rPr>
        <w:t>The Meaning of Life</w:t>
      </w:r>
      <w:r>
        <w:t xml:space="preserve"> (course draft; provided on Canvas). </w:t>
      </w:r>
    </w:p>
    <w:p w14:paraId="37182C1F" w14:textId="77777777" w:rsidR="00EE6074" w:rsidRPr="00EE6074" w:rsidRDefault="00EE6074" w:rsidP="00EE6074">
      <w:pPr>
        <w:pStyle w:val="Heading4"/>
        <w:rPr>
          <w:rFonts w:ascii="Times New Roman" w:hAnsi="Times New Roman" w:cs="Times New Roman"/>
          <w:b/>
          <w:bCs/>
          <w:i w:val="0"/>
          <w:iCs w:val="0"/>
          <w:color w:val="auto"/>
          <w:sz w:val="24"/>
          <w:szCs w:val="24"/>
        </w:rPr>
      </w:pPr>
      <w:r w:rsidRPr="00EE6074">
        <w:rPr>
          <w:rFonts w:ascii="Times New Roman" w:hAnsi="Times New Roman" w:cs="Times New Roman"/>
          <w:b/>
          <w:bCs/>
          <w:i w:val="0"/>
          <w:iCs w:val="0"/>
          <w:color w:val="auto"/>
          <w:sz w:val="24"/>
          <w:szCs w:val="24"/>
        </w:rPr>
        <w:t>Selected Readings</w:t>
      </w:r>
    </w:p>
    <w:p w14:paraId="35616047" w14:textId="77777777" w:rsidR="00EE6074" w:rsidRDefault="00EE6074" w:rsidP="00EE6074">
      <w:pPr>
        <w:pStyle w:val="NormalWeb"/>
      </w:pPr>
      <w:r>
        <w:t>Excerpts will be assigned from the following works:</w:t>
      </w:r>
    </w:p>
    <w:p w14:paraId="73B7546A" w14:textId="77777777" w:rsidR="00EE6074" w:rsidRDefault="00EE6074" w:rsidP="00EE6074">
      <w:pPr>
        <w:numPr>
          <w:ilvl w:val="0"/>
          <w:numId w:val="54"/>
        </w:numPr>
        <w:spacing w:before="100" w:beforeAutospacing="1" w:after="100" w:afterAutospacing="1" w:line="240" w:lineRule="auto"/>
      </w:pPr>
      <w:r>
        <w:t xml:space="preserve">Arendt, Hannah. </w:t>
      </w:r>
      <w:r>
        <w:rPr>
          <w:rStyle w:val="Emphasis"/>
        </w:rPr>
        <w:t>The Human Condition</w:t>
      </w:r>
      <w:r>
        <w:t xml:space="preserve">. University of Chicago Press, 1958. </w:t>
      </w:r>
    </w:p>
    <w:p w14:paraId="5B2E516E" w14:textId="77777777" w:rsidR="00EE6074" w:rsidRDefault="00EE6074" w:rsidP="00EE6074">
      <w:pPr>
        <w:numPr>
          <w:ilvl w:val="0"/>
          <w:numId w:val="54"/>
        </w:numPr>
        <w:spacing w:before="100" w:beforeAutospacing="1" w:after="100" w:afterAutospacing="1" w:line="240" w:lineRule="auto"/>
      </w:pPr>
      <w:r>
        <w:t xml:space="preserve">Campbell, Joseph, with Bill Moyers. </w:t>
      </w:r>
      <w:r>
        <w:rPr>
          <w:rStyle w:val="Emphasis"/>
        </w:rPr>
        <w:t>The Power of Myth</w:t>
      </w:r>
      <w:r>
        <w:t xml:space="preserve">. Doubleday, 1988. </w:t>
      </w:r>
    </w:p>
    <w:p w14:paraId="1AF6CA98" w14:textId="77777777" w:rsidR="00EE6074" w:rsidRDefault="00EE6074" w:rsidP="00EE6074">
      <w:pPr>
        <w:numPr>
          <w:ilvl w:val="0"/>
          <w:numId w:val="54"/>
        </w:numPr>
        <w:spacing w:before="100" w:beforeAutospacing="1" w:after="100" w:afterAutospacing="1" w:line="240" w:lineRule="auto"/>
      </w:pPr>
      <w:r>
        <w:t xml:space="preserve">Gadamer, Hans-Georg. </w:t>
      </w:r>
      <w:r>
        <w:rPr>
          <w:rStyle w:val="Emphasis"/>
        </w:rPr>
        <w:t>Truth and Method</w:t>
      </w:r>
      <w:r>
        <w:t xml:space="preserve">. 2nd rev. ed., Continuum, 2004. </w:t>
      </w:r>
    </w:p>
    <w:p w14:paraId="08C6F6B3" w14:textId="77777777" w:rsidR="00EE6074" w:rsidRDefault="00EE6074" w:rsidP="00EE6074">
      <w:pPr>
        <w:numPr>
          <w:ilvl w:val="0"/>
          <w:numId w:val="54"/>
        </w:numPr>
        <w:spacing w:before="100" w:beforeAutospacing="1" w:after="100" w:afterAutospacing="1" w:line="240" w:lineRule="auto"/>
      </w:pPr>
      <w:r>
        <w:t xml:space="preserve">Heidegger, Martin. </w:t>
      </w:r>
      <w:r>
        <w:rPr>
          <w:rStyle w:val="Emphasis"/>
        </w:rPr>
        <w:t>Being and Time</w:t>
      </w:r>
      <w:r>
        <w:t xml:space="preserve">. Translated by John </w:t>
      </w:r>
      <w:proofErr w:type="spellStart"/>
      <w:r>
        <w:t>Macquarrie</w:t>
      </w:r>
      <w:proofErr w:type="spellEnd"/>
      <w:r>
        <w:t xml:space="preserve"> and Edward Robinson, Harper &amp; Row, 1962. </w:t>
      </w:r>
    </w:p>
    <w:p w14:paraId="53F2DD75" w14:textId="77777777" w:rsidR="00EE6074" w:rsidRDefault="00EE6074" w:rsidP="00EE6074">
      <w:pPr>
        <w:numPr>
          <w:ilvl w:val="0"/>
          <w:numId w:val="54"/>
        </w:numPr>
        <w:spacing w:before="100" w:beforeAutospacing="1" w:after="100" w:afterAutospacing="1" w:line="240" w:lineRule="auto"/>
      </w:pPr>
      <w:r>
        <w:t xml:space="preserve">Jung, Carl G. Selected writings (provided on Canvas). </w:t>
      </w:r>
    </w:p>
    <w:p w14:paraId="2726C6B2" w14:textId="77777777" w:rsidR="00EE6074" w:rsidRDefault="00EE6074" w:rsidP="00EE6074">
      <w:pPr>
        <w:numPr>
          <w:ilvl w:val="0"/>
          <w:numId w:val="54"/>
        </w:numPr>
        <w:spacing w:before="100" w:beforeAutospacing="1" w:after="100" w:afterAutospacing="1" w:line="240" w:lineRule="auto"/>
      </w:pPr>
      <w:r>
        <w:t xml:space="preserve">Frankl, Viktor E. </w:t>
      </w:r>
      <w:r>
        <w:rPr>
          <w:rStyle w:val="Emphasis"/>
        </w:rPr>
        <w:t>The Will to Meaning</w:t>
      </w:r>
      <w:r>
        <w:t xml:space="preserve">. Meridian, 1988. </w:t>
      </w:r>
    </w:p>
    <w:p w14:paraId="15A15171" w14:textId="77777777" w:rsidR="00EE6074" w:rsidRDefault="00EE6074" w:rsidP="00EE6074">
      <w:pPr>
        <w:numPr>
          <w:ilvl w:val="0"/>
          <w:numId w:val="54"/>
        </w:numPr>
        <w:spacing w:before="100" w:beforeAutospacing="1" w:after="100" w:afterAutospacing="1" w:line="240" w:lineRule="auto"/>
      </w:pPr>
      <w:r>
        <w:t xml:space="preserve">Frankl, Viktor E. </w:t>
      </w:r>
      <w:r>
        <w:rPr>
          <w:rStyle w:val="Emphasis"/>
        </w:rPr>
        <w:t>Man’s Search for Ultimate Meaning</w:t>
      </w:r>
      <w:r>
        <w:t xml:space="preserve">. Basic Books, 2000. </w:t>
      </w:r>
    </w:p>
    <w:p w14:paraId="68BE070F" w14:textId="77777777" w:rsidR="00EE6074" w:rsidRDefault="00EE6074" w:rsidP="00EE6074">
      <w:pPr>
        <w:pStyle w:val="NormalWeb"/>
      </w:pPr>
      <w:r>
        <w:t>All excerpts will be made available on Canvas. No additional purchases are required.</w:t>
      </w:r>
    </w:p>
    <w:p w14:paraId="40CA24FF" w14:textId="42D3B9C7" w:rsidR="00876532" w:rsidRPr="00194DCC" w:rsidRDefault="00721B0A" w:rsidP="00876532">
      <w:pPr>
        <w:rPr>
          <w:rFonts w:cs="Times New Roman"/>
          <w:b/>
          <w:bCs/>
          <w:sz w:val="36"/>
          <w:szCs w:val="36"/>
        </w:rPr>
      </w:pPr>
      <w:r w:rsidRPr="00194DCC">
        <w:rPr>
          <w:rFonts w:cs="Times New Roman"/>
          <w:b/>
          <w:bCs/>
          <w:sz w:val="36"/>
          <w:szCs w:val="36"/>
        </w:rPr>
        <w:t xml:space="preserve">IV. </w:t>
      </w:r>
      <w:r w:rsidR="00876532" w:rsidRPr="00194DCC">
        <w:rPr>
          <w:rFonts w:cs="Times New Roman"/>
          <w:b/>
          <w:bCs/>
          <w:sz w:val="36"/>
          <w:szCs w:val="36"/>
        </w:rPr>
        <w:t>Course Requirements</w:t>
      </w:r>
    </w:p>
    <w:p w14:paraId="25FA2CCB" w14:textId="77777777" w:rsidR="00876532" w:rsidRPr="00194DCC" w:rsidRDefault="00876532" w:rsidP="00876532">
      <w:pPr>
        <w:pStyle w:val="Heading1"/>
        <w:rPr>
          <w:rFonts w:ascii="Times New Roman" w:hAnsi="Times New Roman" w:cs="Times New Roman"/>
          <w:b/>
          <w:bCs/>
          <w:color w:val="auto"/>
          <w:sz w:val="28"/>
          <w:szCs w:val="28"/>
        </w:rPr>
      </w:pPr>
      <w:r w:rsidRPr="00194DCC">
        <w:rPr>
          <w:rFonts w:ascii="Times New Roman" w:hAnsi="Times New Roman" w:cs="Times New Roman"/>
          <w:b/>
          <w:bCs/>
          <w:color w:val="auto"/>
          <w:sz w:val="28"/>
          <w:szCs w:val="28"/>
        </w:rPr>
        <w:t>Overview</w:t>
      </w:r>
    </w:p>
    <w:p w14:paraId="2A592240" w14:textId="77777777" w:rsidR="009F210B" w:rsidRDefault="009F210B" w:rsidP="009F210B">
      <w:pPr>
        <w:pStyle w:val="NormalWeb"/>
      </w:pPr>
      <w:r>
        <w:t>This course is designed as a philosophical journey. Each assignment invites students to engage course ideas in relation to their own experiences and to develop their own perspectives. The emphasis is on interpretation, judgment, reflection, and thoughtful engagement rather than summary alone.</w:t>
      </w:r>
    </w:p>
    <w:p w14:paraId="3883CCD0" w14:textId="77777777" w:rsidR="009F210B" w:rsidRDefault="009F210B" w:rsidP="009F210B">
      <w:pPr>
        <w:pStyle w:val="NormalWeb"/>
      </w:pPr>
      <w:r>
        <w:t>Some readings will be revisited throughout the course. In philosophy, understanding often develops gradually through re-reading, reflection, and reinterpretation. As new concepts and tensions emerge, earlier texts may take on new meaning.</w:t>
      </w:r>
    </w:p>
    <w:p w14:paraId="3355200E" w14:textId="7CB0A598" w:rsidR="009F210B" w:rsidRDefault="009F210B" w:rsidP="009F210B">
      <w:pPr>
        <w:pStyle w:val="NormalWeb"/>
      </w:pPr>
      <w:r>
        <w:lastRenderedPageBreak/>
        <w:t>Some readings may initially feel difficult or unfamiliar. Students are not expected to master every text on the first reading. The goal is thoughtful engagement with the main ideas rather than complete technical mastery.</w:t>
      </w:r>
    </w:p>
    <w:p w14:paraId="1FCDA35E" w14:textId="43E36534" w:rsidR="007133FC" w:rsidRDefault="007133FC" w:rsidP="009F210B">
      <w:pPr>
        <w:pStyle w:val="NormalWeb"/>
      </w:pPr>
      <w:r>
        <w:t>Students are expected to watch all lecture videos and complete all required readings by the assigned due dates. Supplemental readings and videos may also be provided to clarify concepts and deepen engagement with course themes.</w:t>
      </w:r>
    </w:p>
    <w:p w14:paraId="4219A329" w14:textId="77777777" w:rsidR="00062A88" w:rsidRPr="00194DCC" w:rsidRDefault="00062A88" w:rsidP="00062A88">
      <w:pPr>
        <w:pStyle w:val="Heading3"/>
        <w:rPr>
          <w:rFonts w:ascii="Times New Roman" w:hAnsi="Times New Roman" w:cs="Times New Roman"/>
          <w:b/>
          <w:bCs/>
          <w:color w:val="auto"/>
        </w:rPr>
      </w:pPr>
      <w:r w:rsidRPr="00194DCC">
        <w:rPr>
          <w:rFonts w:ascii="Times New Roman" w:hAnsi="Times New Roman" w:cs="Times New Roman"/>
          <w:b/>
          <w:bCs/>
          <w:color w:val="auto"/>
        </w:rPr>
        <w:t>Course Requirements and Assignment Alignment</w:t>
      </w:r>
    </w:p>
    <w:p w14:paraId="0F8C1297" w14:textId="77777777" w:rsidR="00722895" w:rsidRPr="00722895" w:rsidRDefault="00722895" w:rsidP="00722895">
      <w:pPr>
        <w:spacing w:before="100" w:beforeAutospacing="1" w:after="100" w:afterAutospacing="1" w:line="240" w:lineRule="auto"/>
        <w:rPr>
          <w:rFonts w:eastAsia="Times New Roman" w:cs="Times New Roman"/>
          <w:spacing w:val="0"/>
          <w:sz w:val="24"/>
          <w:szCs w:val="24"/>
        </w:rPr>
      </w:pPr>
      <w:r w:rsidRPr="00722895">
        <w:rPr>
          <w:rFonts w:eastAsia="Times New Roman" w:cs="Times New Roman"/>
          <w:spacing w:val="0"/>
          <w:sz w:val="24"/>
          <w:szCs w:val="24"/>
        </w:rPr>
        <w:t>The assignments in this course are structured around a repeated movement of philosophical reflection:</w:t>
      </w:r>
    </w:p>
    <w:p w14:paraId="0BB1DA37" w14:textId="77777777" w:rsidR="00722895" w:rsidRPr="00722895" w:rsidRDefault="00722895" w:rsidP="00722895">
      <w:pPr>
        <w:spacing w:before="100" w:beforeAutospacing="1" w:after="100" w:afterAutospacing="1" w:line="240" w:lineRule="auto"/>
        <w:rPr>
          <w:rFonts w:eastAsia="Times New Roman" w:cs="Times New Roman"/>
          <w:spacing w:val="0"/>
          <w:sz w:val="24"/>
          <w:szCs w:val="24"/>
        </w:rPr>
      </w:pPr>
      <w:r w:rsidRPr="00722895">
        <w:rPr>
          <w:rFonts w:eastAsia="Times New Roman" w:cs="Times New Roman"/>
          <w:spacing w:val="0"/>
          <w:sz w:val="24"/>
          <w:szCs w:val="24"/>
        </w:rPr>
        <w:t>experience → concept → judgment → question</w:t>
      </w:r>
    </w:p>
    <w:p w14:paraId="410D1BAA" w14:textId="77777777" w:rsidR="00722895" w:rsidRPr="00722895" w:rsidRDefault="00722895" w:rsidP="00722895">
      <w:pPr>
        <w:spacing w:before="100" w:beforeAutospacing="1" w:after="100" w:afterAutospacing="1" w:line="240" w:lineRule="auto"/>
        <w:rPr>
          <w:rFonts w:eastAsia="Times New Roman" w:cs="Times New Roman"/>
          <w:spacing w:val="0"/>
          <w:sz w:val="24"/>
          <w:szCs w:val="24"/>
        </w:rPr>
      </w:pPr>
      <w:r w:rsidRPr="00722895">
        <w:rPr>
          <w:rFonts w:eastAsia="Times New Roman" w:cs="Times New Roman"/>
          <w:spacing w:val="0"/>
          <w:sz w:val="24"/>
          <w:szCs w:val="24"/>
        </w:rPr>
        <w:t>Students begin with concrete experiences, interpret those experiences through course concepts and readings, develop thoughtful judgments, and identify remaining questions or tensions.</w:t>
      </w:r>
    </w:p>
    <w:p w14:paraId="2EEB1EA1" w14:textId="77777777" w:rsidR="00722895" w:rsidRPr="00722895" w:rsidRDefault="00722895" w:rsidP="00722895">
      <w:pPr>
        <w:spacing w:before="100" w:beforeAutospacing="1" w:after="100" w:afterAutospacing="1" w:line="240" w:lineRule="auto"/>
        <w:rPr>
          <w:rFonts w:eastAsia="Times New Roman" w:cs="Times New Roman"/>
          <w:spacing w:val="0"/>
          <w:sz w:val="24"/>
          <w:szCs w:val="24"/>
        </w:rPr>
      </w:pPr>
      <w:r w:rsidRPr="00722895">
        <w:rPr>
          <w:rFonts w:eastAsia="Times New Roman" w:cs="Times New Roman"/>
          <w:spacing w:val="0"/>
          <w:sz w:val="24"/>
          <w:szCs w:val="24"/>
        </w:rPr>
        <w:t>To support this process, the weekly work is divided into two shorter assignments:</w:t>
      </w:r>
    </w:p>
    <w:p w14:paraId="0D02C01D" w14:textId="77777777" w:rsidR="00722895" w:rsidRPr="00722895" w:rsidRDefault="00722895" w:rsidP="008D74AC">
      <w:pPr>
        <w:numPr>
          <w:ilvl w:val="0"/>
          <w:numId w:val="47"/>
        </w:numPr>
        <w:spacing w:before="100" w:beforeAutospacing="1" w:after="100" w:afterAutospacing="1" w:line="240" w:lineRule="auto"/>
        <w:rPr>
          <w:rFonts w:eastAsia="Times New Roman" w:cs="Times New Roman"/>
          <w:spacing w:val="0"/>
          <w:sz w:val="24"/>
          <w:szCs w:val="24"/>
        </w:rPr>
      </w:pPr>
      <w:r w:rsidRPr="00722895">
        <w:rPr>
          <w:rFonts w:eastAsia="Times New Roman" w:cs="Times New Roman"/>
          <w:spacing w:val="0"/>
          <w:sz w:val="24"/>
          <w:szCs w:val="24"/>
        </w:rPr>
        <w:t xml:space="preserve">The Discussion Board, due midweek, focuses on experience and conceptual engagement. </w:t>
      </w:r>
    </w:p>
    <w:p w14:paraId="3D90BFCC" w14:textId="77777777" w:rsidR="00722895" w:rsidRPr="00722895" w:rsidRDefault="00722895" w:rsidP="008D74AC">
      <w:pPr>
        <w:numPr>
          <w:ilvl w:val="0"/>
          <w:numId w:val="47"/>
        </w:numPr>
        <w:spacing w:before="100" w:beforeAutospacing="1" w:after="100" w:afterAutospacing="1" w:line="240" w:lineRule="auto"/>
        <w:rPr>
          <w:rFonts w:eastAsia="Times New Roman" w:cs="Times New Roman"/>
          <w:spacing w:val="0"/>
          <w:sz w:val="24"/>
          <w:szCs w:val="24"/>
        </w:rPr>
      </w:pPr>
      <w:r w:rsidRPr="00722895">
        <w:rPr>
          <w:rFonts w:eastAsia="Times New Roman" w:cs="Times New Roman"/>
          <w:spacing w:val="0"/>
          <w:sz w:val="24"/>
          <w:szCs w:val="24"/>
        </w:rPr>
        <w:t xml:space="preserve">The Weekly Self-Reflection, due at the end of the week, focuses on judgment, reflection, and unresolved questions or tensions. </w:t>
      </w:r>
    </w:p>
    <w:p w14:paraId="751AD5D7" w14:textId="77777777" w:rsidR="00722895" w:rsidRPr="00722895" w:rsidRDefault="00722895" w:rsidP="00722895">
      <w:pPr>
        <w:spacing w:before="100" w:beforeAutospacing="1" w:after="100" w:afterAutospacing="1" w:line="240" w:lineRule="auto"/>
        <w:rPr>
          <w:rFonts w:eastAsia="Times New Roman" w:cs="Times New Roman"/>
          <w:spacing w:val="0"/>
          <w:sz w:val="24"/>
          <w:szCs w:val="24"/>
        </w:rPr>
      </w:pPr>
      <w:r w:rsidRPr="00722895">
        <w:rPr>
          <w:rFonts w:eastAsia="Times New Roman" w:cs="Times New Roman"/>
          <w:spacing w:val="0"/>
          <w:sz w:val="24"/>
          <w:szCs w:val="24"/>
        </w:rPr>
        <w:t>These weekly assignments prepare students for the larger course assignments. The Midterm Essay asks students to synthesize experience, concepts, judgment, and self-criticism in a more developed argument. The Multimedia Presentation asks students to communicate a philosophical insight clearly and thoughtfully to an audience. The Final Essay brings together the themes of the course by asking students to develop their own response to the question: What gives life meaning?</w:t>
      </w:r>
    </w:p>
    <w:p w14:paraId="01CE8D7B" w14:textId="77777777" w:rsidR="00062A88" w:rsidRPr="00194DCC" w:rsidRDefault="00062A88" w:rsidP="00062A88">
      <w:pPr>
        <w:pStyle w:val="Heading3"/>
        <w:rPr>
          <w:rFonts w:ascii="Times New Roman" w:hAnsi="Times New Roman" w:cs="Times New Roman"/>
          <w:b/>
          <w:bCs/>
          <w:color w:val="auto"/>
          <w:sz w:val="28"/>
          <w:szCs w:val="28"/>
        </w:rPr>
      </w:pPr>
      <w:r w:rsidRPr="00194DCC">
        <w:rPr>
          <w:rFonts w:ascii="Times New Roman" w:hAnsi="Times New Roman" w:cs="Times New Roman"/>
          <w:b/>
          <w:bCs/>
          <w:color w:val="auto"/>
          <w:sz w:val="28"/>
          <w:szCs w:val="28"/>
        </w:rPr>
        <w:t>Main Assignments</w:t>
      </w:r>
    </w:p>
    <w:p w14:paraId="79F1E9D9" w14:textId="77777777" w:rsidR="00A25771" w:rsidRPr="00194DCC" w:rsidRDefault="00A25771" w:rsidP="00A25771">
      <w:pPr>
        <w:pStyle w:val="NoSpacing"/>
        <w:ind w:left="720"/>
        <w:rPr>
          <w:rFonts w:cs="Times New Roman"/>
          <w:b/>
          <w:bCs/>
          <w:sz w:val="24"/>
          <w:szCs w:val="24"/>
        </w:rPr>
      </w:pPr>
    </w:p>
    <w:p w14:paraId="5CAAD838" w14:textId="1FED9ECD" w:rsidR="000259C4" w:rsidRPr="00194DCC" w:rsidRDefault="000259C4" w:rsidP="00524021">
      <w:pPr>
        <w:pStyle w:val="NoSpacing"/>
        <w:rPr>
          <w:rFonts w:cs="Times New Roman"/>
          <w:b/>
          <w:bCs/>
          <w:sz w:val="24"/>
          <w:szCs w:val="24"/>
        </w:rPr>
      </w:pPr>
      <w:r w:rsidRPr="00194DCC">
        <w:rPr>
          <w:rFonts w:cs="Times New Roman"/>
          <w:b/>
          <w:bCs/>
          <w:sz w:val="24"/>
          <w:szCs w:val="24"/>
        </w:rPr>
        <w:t>1. Weekly Discussion Board: Experience and Conceptual Engagement</w:t>
      </w:r>
    </w:p>
    <w:p w14:paraId="2135C219" w14:textId="77777777" w:rsidR="000259C4" w:rsidRPr="00194DCC" w:rsidRDefault="000259C4" w:rsidP="00524021">
      <w:pPr>
        <w:pStyle w:val="NoSpacing"/>
        <w:rPr>
          <w:rFonts w:cs="Times New Roman"/>
          <w:sz w:val="24"/>
          <w:szCs w:val="24"/>
        </w:rPr>
      </w:pPr>
      <w:r w:rsidRPr="00194DCC">
        <w:rPr>
          <w:rFonts w:cs="Times New Roman"/>
          <w:sz w:val="24"/>
          <w:szCs w:val="24"/>
        </w:rPr>
        <w:t xml:space="preserve">Initial Post: 200–300 words </w:t>
      </w:r>
    </w:p>
    <w:p w14:paraId="2664062F" w14:textId="77777777" w:rsidR="000259C4" w:rsidRPr="00194DCC" w:rsidRDefault="000259C4" w:rsidP="00524021">
      <w:pPr>
        <w:pStyle w:val="NoSpacing"/>
        <w:rPr>
          <w:rFonts w:cs="Times New Roman"/>
          <w:sz w:val="24"/>
          <w:szCs w:val="24"/>
        </w:rPr>
      </w:pPr>
      <w:r w:rsidRPr="00194DCC">
        <w:rPr>
          <w:rFonts w:cs="Times New Roman"/>
          <w:sz w:val="24"/>
          <w:szCs w:val="24"/>
        </w:rPr>
        <w:t xml:space="preserve">Response Posts: 2 responses, 100–150 words each </w:t>
      </w:r>
    </w:p>
    <w:p w14:paraId="7655ECD8" w14:textId="77777777" w:rsidR="00524021" w:rsidRPr="00194DCC" w:rsidRDefault="00524021" w:rsidP="00524021">
      <w:pPr>
        <w:pStyle w:val="NoSpacing"/>
        <w:rPr>
          <w:rFonts w:cs="Times New Roman"/>
          <w:b/>
          <w:bCs/>
          <w:sz w:val="24"/>
          <w:szCs w:val="24"/>
        </w:rPr>
      </w:pPr>
    </w:p>
    <w:p w14:paraId="3CC0B7BD" w14:textId="03E153BB" w:rsidR="000259C4" w:rsidRPr="00194DCC" w:rsidRDefault="000259C4" w:rsidP="00524021">
      <w:pPr>
        <w:pStyle w:val="NoSpacing"/>
        <w:rPr>
          <w:rFonts w:cs="Times New Roman"/>
          <w:b/>
          <w:bCs/>
          <w:sz w:val="24"/>
          <w:szCs w:val="24"/>
        </w:rPr>
      </w:pPr>
      <w:r w:rsidRPr="00194DCC">
        <w:rPr>
          <w:rFonts w:cs="Times New Roman"/>
          <w:b/>
          <w:bCs/>
          <w:sz w:val="24"/>
          <w:szCs w:val="24"/>
        </w:rPr>
        <w:t>2. Weekly Self-Reflection: Judgment and Question</w:t>
      </w:r>
    </w:p>
    <w:p w14:paraId="4855B0A4" w14:textId="77777777" w:rsidR="000259C4" w:rsidRPr="00194DCC" w:rsidRDefault="000259C4" w:rsidP="00524021">
      <w:pPr>
        <w:pStyle w:val="NoSpacing"/>
        <w:rPr>
          <w:rFonts w:cs="Times New Roman"/>
          <w:sz w:val="24"/>
          <w:szCs w:val="24"/>
        </w:rPr>
      </w:pPr>
      <w:r w:rsidRPr="00194DCC">
        <w:rPr>
          <w:rFonts w:cs="Times New Roman"/>
          <w:sz w:val="24"/>
          <w:szCs w:val="24"/>
        </w:rPr>
        <w:t xml:space="preserve">Length: 200–300 words </w:t>
      </w:r>
    </w:p>
    <w:p w14:paraId="1A665B66" w14:textId="77777777" w:rsidR="000259C4" w:rsidRPr="00194DCC" w:rsidRDefault="000259C4" w:rsidP="00524021">
      <w:pPr>
        <w:pStyle w:val="NoSpacing"/>
        <w:rPr>
          <w:rFonts w:cs="Times New Roman"/>
          <w:sz w:val="24"/>
          <w:szCs w:val="24"/>
        </w:rPr>
      </w:pPr>
      <w:r w:rsidRPr="00194DCC">
        <w:rPr>
          <w:rFonts w:cs="Times New Roman"/>
          <w:sz w:val="24"/>
          <w:szCs w:val="24"/>
        </w:rPr>
        <w:t>Due at the end of the week. Students articulate their own judgment about the theme and identify a remaining question, problem, or tension.</w:t>
      </w:r>
    </w:p>
    <w:p w14:paraId="22EEEE2B" w14:textId="77777777" w:rsidR="00524021" w:rsidRPr="00194DCC" w:rsidRDefault="00524021" w:rsidP="00524021">
      <w:pPr>
        <w:pStyle w:val="NoSpacing"/>
        <w:rPr>
          <w:rFonts w:cs="Times New Roman"/>
          <w:b/>
          <w:bCs/>
          <w:sz w:val="24"/>
          <w:szCs w:val="24"/>
        </w:rPr>
      </w:pPr>
    </w:p>
    <w:p w14:paraId="4B93B9D6" w14:textId="2280D882" w:rsidR="000259C4" w:rsidRPr="00194DCC" w:rsidRDefault="000259C4" w:rsidP="00524021">
      <w:pPr>
        <w:pStyle w:val="NoSpacing"/>
        <w:rPr>
          <w:rFonts w:cs="Times New Roman"/>
          <w:b/>
          <w:bCs/>
          <w:sz w:val="24"/>
          <w:szCs w:val="24"/>
        </w:rPr>
      </w:pPr>
      <w:r w:rsidRPr="00194DCC">
        <w:rPr>
          <w:rFonts w:cs="Times New Roman"/>
          <w:b/>
          <w:bCs/>
          <w:sz w:val="24"/>
          <w:szCs w:val="24"/>
        </w:rPr>
        <w:t>3. Midterm Essay</w:t>
      </w:r>
      <w:r w:rsidR="00E013F8" w:rsidRPr="00194DCC">
        <w:rPr>
          <w:rFonts w:cs="Times New Roman"/>
          <w:b/>
          <w:bCs/>
          <w:sz w:val="24"/>
          <w:szCs w:val="24"/>
        </w:rPr>
        <w:t xml:space="preserve"> </w:t>
      </w:r>
      <w:r w:rsidR="009F2928" w:rsidRPr="00194DCC">
        <w:rPr>
          <w:rFonts w:cs="Times New Roman"/>
          <w:b/>
          <w:bCs/>
          <w:sz w:val="24"/>
          <w:szCs w:val="24"/>
        </w:rPr>
        <w:t xml:space="preserve">(see </w:t>
      </w:r>
      <w:r w:rsidR="009F2928" w:rsidRPr="00194DCC">
        <w:rPr>
          <w:rFonts w:cs="Times New Roman"/>
          <w:b/>
          <w:bCs/>
          <w:i/>
          <w:iCs/>
          <w:sz w:val="24"/>
          <w:szCs w:val="24"/>
        </w:rPr>
        <w:t>Guidelines for the Midterm Essay</w:t>
      </w:r>
      <w:r w:rsidR="009F2928" w:rsidRPr="00194DCC">
        <w:rPr>
          <w:rFonts w:cs="Times New Roman"/>
          <w:b/>
          <w:bCs/>
          <w:sz w:val="24"/>
          <w:szCs w:val="24"/>
        </w:rPr>
        <w:t>)</w:t>
      </w:r>
    </w:p>
    <w:p w14:paraId="7D4D3136" w14:textId="77777777" w:rsidR="000259C4" w:rsidRPr="00194DCC" w:rsidRDefault="000259C4" w:rsidP="00524021">
      <w:pPr>
        <w:pStyle w:val="NoSpacing"/>
        <w:rPr>
          <w:rFonts w:cs="Times New Roman"/>
          <w:sz w:val="24"/>
          <w:szCs w:val="24"/>
        </w:rPr>
      </w:pPr>
      <w:r w:rsidRPr="00194DCC">
        <w:rPr>
          <w:rFonts w:cs="Times New Roman"/>
          <w:sz w:val="24"/>
          <w:szCs w:val="24"/>
        </w:rPr>
        <w:t xml:space="preserve">Length: 1200–1800 words </w:t>
      </w:r>
    </w:p>
    <w:p w14:paraId="1565E918" w14:textId="64393AC2" w:rsidR="000259C4" w:rsidRPr="00194DCC" w:rsidRDefault="000259C4" w:rsidP="00524021">
      <w:pPr>
        <w:pStyle w:val="NoSpacing"/>
        <w:rPr>
          <w:rFonts w:cs="Times New Roman"/>
          <w:sz w:val="24"/>
          <w:szCs w:val="24"/>
        </w:rPr>
      </w:pPr>
      <w:r w:rsidRPr="00194DCC">
        <w:rPr>
          <w:rFonts w:cs="Times New Roman"/>
          <w:sz w:val="24"/>
          <w:szCs w:val="24"/>
        </w:rPr>
        <w:lastRenderedPageBreak/>
        <w:t>Students analyze a concrete situation where the question of meaning becomes real, engage at least two course thinkers, develop their own position, and include a section titled “Where My View Could Be Wrong.”</w:t>
      </w:r>
      <w:r w:rsidR="009F2928" w:rsidRPr="00194DCC">
        <w:rPr>
          <w:rFonts w:cs="Times New Roman"/>
          <w:sz w:val="24"/>
          <w:szCs w:val="24"/>
        </w:rPr>
        <w:t xml:space="preserve"> Students must follow the </w:t>
      </w:r>
      <w:r w:rsidR="009F2928" w:rsidRPr="00194DCC">
        <w:rPr>
          <w:rFonts w:cs="Times New Roman"/>
          <w:b/>
          <w:bCs/>
          <w:i/>
          <w:iCs/>
          <w:sz w:val="24"/>
          <w:szCs w:val="24"/>
        </w:rPr>
        <w:t>Guidelines for the Midterm Essay</w:t>
      </w:r>
      <w:r w:rsidR="00E94D1B">
        <w:rPr>
          <w:rFonts w:cs="Times New Roman"/>
          <w:b/>
          <w:bCs/>
          <w:sz w:val="24"/>
          <w:szCs w:val="24"/>
        </w:rPr>
        <w:t>.</w:t>
      </w:r>
    </w:p>
    <w:p w14:paraId="2FA66AAD" w14:textId="77777777" w:rsidR="00524021" w:rsidRPr="00194DCC" w:rsidRDefault="00524021" w:rsidP="00524021">
      <w:pPr>
        <w:pStyle w:val="NoSpacing"/>
        <w:rPr>
          <w:rFonts w:cs="Times New Roman"/>
          <w:b/>
          <w:bCs/>
          <w:sz w:val="24"/>
          <w:szCs w:val="24"/>
        </w:rPr>
      </w:pPr>
    </w:p>
    <w:p w14:paraId="3D1FD386" w14:textId="4E4B713E" w:rsidR="000259C4" w:rsidRPr="00194DCC" w:rsidRDefault="000259C4" w:rsidP="00524021">
      <w:pPr>
        <w:pStyle w:val="NoSpacing"/>
        <w:rPr>
          <w:rFonts w:cs="Times New Roman"/>
          <w:b/>
          <w:bCs/>
          <w:sz w:val="24"/>
          <w:szCs w:val="24"/>
        </w:rPr>
      </w:pPr>
      <w:r w:rsidRPr="00194DCC">
        <w:rPr>
          <w:rFonts w:cs="Times New Roman"/>
          <w:b/>
          <w:bCs/>
          <w:sz w:val="24"/>
          <w:szCs w:val="24"/>
        </w:rPr>
        <w:t>4. Multimedia Presentation: “An Encounter with Meaning</w:t>
      </w:r>
      <w:r w:rsidR="002E3B81" w:rsidRPr="00194DCC">
        <w:rPr>
          <w:rFonts w:cs="Times New Roman"/>
          <w:b/>
          <w:bCs/>
          <w:sz w:val="24"/>
          <w:szCs w:val="24"/>
        </w:rPr>
        <w:t>.</w:t>
      </w:r>
      <w:r w:rsidRPr="00194DCC">
        <w:rPr>
          <w:rFonts w:cs="Times New Roman"/>
          <w:b/>
          <w:bCs/>
          <w:sz w:val="24"/>
          <w:szCs w:val="24"/>
        </w:rPr>
        <w:t>”</w:t>
      </w:r>
      <w:r w:rsidR="00A03C49">
        <w:rPr>
          <w:rFonts w:cs="Times New Roman"/>
          <w:b/>
          <w:bCs/>
          <w:sz w:val="24"/>
          <w:szCs w:val="24"/>
        </w:rPr>
        <w:t xml:space="preserve"> (</w:t>
      </w:r>
      <w:proofErr w:type="gramStart"/>
      <w:r w:rsidR="00A03C49">
        <w:rPr>
          <w:rFonts w:cs="Times New Roman"/>
          <w:b/>
          <w:bCs/>
          <w:sz w:val="24"/>
          <w:szCs w:val="24"/>
        </w:rPr>
        <w:t>see</w:t>
      </w:r>
      <w:proofErr w:type="gramEnd"/>
      <w:r w:rsidR="00A03C49">
        <w:rPr>
          <w:rFonts w:cs="Times New Roman"/>
          <w:b/>
          <w:bCs/>
          <w:sz w:val="24"/>
          <w:szCs w:val="24"/>
        </w:rPr>
        <w:t xml:space="preserve"> </w:t>
      </w:r>
      <w:r w:rsidR="00A03C49" w:rsidRPr="00A03C49">
        <w:rPr>
          <w:rFonts w:cs="Times New Roman"/>
          <w:b/>
          <w:bCs/>
          <w:i/>
          <w:iCs/>
          <w:sz w:val="24"/>
          <w:szCs w:val="24"/>
        </w:rPr>
        <w:t>Presentation Guidelines</w:t>
      </w:r>
      <w:r w:rsidR="00A03C49">
        <w:rPr>
          <w:rFonts w:cs="Times New Roman"/>
          <w:b/>
          <w:bCs/>
          <w:sz w:val="24"/>
          <w:szCs w:val="24"/>
        </w:rPr>
        <w:t>)</w:t>
      </w:r>
    </w:p>
    <w:p w14:paraId="09029F44" w14:textId="74A9D09C" w:rsidR="000259C4" w:rsidRPr="00194DCC" w:rsidRDefault="000259C4" w:rsidP="00524021">
      <w:pPr>
        <w:pStyle w:val="NoSpacing"/>
        <w:rPr>
          <w:rFonts w:cs="Times New Roman"/>
          <w:sz w:val="24"/>
          <w:szCs w:val="24"/>
        </w:rPr>
      </w:pPr>
      <w:r w:rsidRPr="00194DCC">
        <w:rPr>
          <w:rFonts w:cs="Times New Roman"/>
          <w:sz w:val="24"/>
          <w:szCs w:val="24"/>
        </w:rPr>
        <w:t xml:space="preserve">Length: 5–7 minutes </w:t>
      </w:r>
    </w:p>
    <w:p w14:paraId="44A4A72E" w14:textId="0005C32D" w:rsidR="000259C4" w:rsidRPr="00194DCC" w:rsidRDefault="000259C4" w:rsidP="00524021">
      <w:pPr>
        <w:pStyle w:val="NoSpacing"/>
        <w:rPr>
          <w:rFonts w:cs="Times New Roman"/>
          <w:sz w:val="24"/>
          <w:szCs w:val="24"/>
        </w:rPr>
      </w:pPr>
      <w:r w:rsidRPr="00194DCC">
        <w:rPr>
          <w:rFonts w:cs="Times New Roman"/>
          <w:sz w:val="24"/>
          <w:szCs w:val="24"/>
        </w:rPr>
        <w:t>Students present a situation in which meaning becomes visible, using course concepts, a clear claim, personal judgment, and a closing question for the audience.</w:t>
      </w:r>
      <w:r w:rsidR="00ED2A3F" w:rsidRPr="00194DCC">
        <w:rPr>
          <w:rFonts w:cs="Times New Roman"/>
          <w:sz w:val="24"/>
          <w:szCs w:val="24"/>
        </w:rPr>
        <w:t xml:space="preserve"> </w:t>
      </w:r>
      <w:r w:rsidR="00AB7632" w:rsidRPr="00194DCC">
        <w:rPr>
          <w:rFonts w:cs="Times New Roman"/>
          <w:sz w:val="24"/>
          <w:szCs w:val="24"/>
        </w:rPr>
        <w:t xml:space="preserve">The slides with voice are recommended. </w:t>
      </w:r>
      <w:r w:rsidR="00ED2A3F" w:rsidRPr="00194DCC">
        <w:rPr>
          <w:rFonts w:cs="Times New Roman"/>
          <w:sz w:val="24"/>
          <w:szCs w:val="24"/>
        </w:rPr>
        <w:t xml:space="preserve"> </w:t>
      </w:r>
    </w:p>
    <w:p w14:paraId="5702F5BA" w14:textId="4D23FA0E" w:rsidR="00340899" w:rsidRPr="00194DCC" w:rsidRDefault="00340899" w:rsidP="00340899">
      <w:pPr>
        <w:spacing w:before="100" w:beforeAutospacing="1" w:after="100" w:afterAutospacing="1" w:line="240" w:lineRule="auto"/>
        <w:rPr>
          <w:rFonts w:eastAsia="Times New Roman" w:cs="Times New Roman"/>
          <w:spacing w:val="0"/>
          <w:sz w:val="24"/>
          <w:szCs w:val="24"/>
        </w:rPr>
      </w:pPr>
      <w:r w:rsidRPr="00194DCC">
        <w:rPr>
          <w:rFonts w:eastAsia="Times New Roman" w:cs="Times New Roman"/>
          <w:spacing w:val="0"/>
          <w:sz w:val="24"/>
          <w:szCs w:val="24"/>
        </w:rPr>
        <w:t xml:space="preserve">Present a </w:t>
      </w:r>
      <w:r w:rsidRPr="00194DCC">
        <w:rPr>
          <w:rFonts w:eastAsia="Times New Roman" w:cs="Times New Roman"/>
          <w:b/>
          <w:bCs/>
          <w:spacing w:val="0"/>
          <w:sz w:val="24"/>
          <w:szCs w:val="24"/>
        </w:rPr>
        <w:t>specific situation in your life</w:t>
      </w:r>
      <w:r w:rsidRPr="00194DCC">
        <w:rPr>
          <w:rFonts w:eastAsia="Times New Roman" w:cs="Times New Roman"/>
          <w:spacing w:val="0"/>
          <w:sz w:val="24"/>
          <w:szCs w:val="24"/>
        </w:rPr>
        <w:t xml:space="preserve"> where meaning becomes visible.</w:t>
      </w:r>
    </w:p>
    <w:p w14:paraId="2799C354" w14:textId="37FC6416" w:rsidR="00340899" w:rsidRPr="00194DCC" w:rsidRDefault="00340899" w:rsidP="008D74AC">
      <w:pPr>
        <w:numPr>
          <w:ilvl w:val="0"/>
          <w:numId w:val="17"/>
        </w:numPr>
        <w:spacing w:before="100" w:beforeAutospacing="1" w:after="100" w:afterAutospacing="1" w:line="240" w:lineRule="auto"/>
        <w:rPr>
          <w:rFonts w:eastAsia="Times New Roman" w:cs="Times New Roman"/>
          <w:spacing w:val="0"/>
          <w:sz w:val="24"/>
          <w:szCs w:val="24"/>
        </w:rPr>
      </w:pPr>
      <w:r w:rsidRPr="00194DCC">
        <w:rPr>
          <w:rFonts w:eastAsia="Times New Roman" w:cs="Times New Roman"/>
          <w:spacing w:val="0"/>
          <w:sz w:val="24"/>
          <w:szCs w:val="24"/>
        </w:rPr>
        <w:t xml:space="preserve">Begin with a </w:t>
      </w:r>
      <w:r w:rsidRPr="00194DCC">
        <w:rPr>
          <w:rFonts w:eastAsia="Times New Roman" w:cs="Times New Roman"/>
          <w:b/>
          <w:bCs/>
          <w:spacing w:val="0"/>
          <w:sz w:val="24"/>
          <w:szCs w:val="24"/>
        </w:rPr>
        <w:t>concrete example</w:t>
      </w:r>
      <w:r w:rsidR="00AF466D" w:rsidRPr="00194DCC">
        <w:rPr>
          <w:rFonts w:eastAsia="Times New Roman" w:cs="Times New Roman"/>
          <w:b/>
          <w:bCs/>
          <w:spacing w:val="0"/>
          <w:sz w:val="24"/>
          <w:szCs w:val="24"/>
        </w:rPr>
        <w:t xml:space="preserve"> in your personal or professional life</w:t>
      </w:r>
      <w:r w:rsidR="008E0209" w:rsidRPr="00194DCC">
        <w:rPr>
          <w:rFonts w:eastAsia="Times New Roman" w:cs="Times New Roman"/>
          <w:b/>
          <w:bCs/>
          <w:spacing w:val="0"/>
          <w:sz w:val="24"/>
          <w:szCs w:val="24"/>
        </w:rPr>
        <w:t xml:space="preserve"> </w:t>
      </w:r>
      <w:r w:rsidRPr="00194DCC">
        <w:rPr>
          <w:rFonts w:eastAsia="Times New Roman" w:cs="Times New Roman"/>
          <w:spacing w:val="0"/>
          <w:sz w:val="24"/>
          <w:szCs w:val="24"/>
        </w:rPr>
        <w:t xml:space="preserve">(not </w:t>
      </w:r>
      <w:r w:rsidR="002E3B81" w:rsidRPr="00194DCC">
        <w:rPr>
          <w:rFonts w:eastAsia="Times New Roman" w:cs="Times New Roman"/>
          <w:spacing w:val="0"/>
          <w:sz w:val="24"/>
          <w:szCs w:val="24"/>
        </w:rPr>
        <w:t xml:space="preserve">a </w:t>
      </w:r>
      <w:r w:rsidRPr="00194DCC">
        <w:rPr>
          <w:rFonts w:eastAsia="Times New Roman" w:cs="Times New Roman"/>
          <w:spacing w:val="0"/>
          <w:sz w:val="24"/>
          <w:szCs w:val="24"/>
        </w:rPr>
        <w:t xml:space="preserve">general discussion) </w:t>
      </w:r>
    </w:p>
    <w:p w14:paraId="50E7306D" w14:textId="77777777" w:rsidR="00340899" w:rsidRPr="00194DCC" w:rsidRDefault="00340899" w:rsidP="008D74AC">
      <w:pPr>
        <w:numPr>
          <w:ilvl w:val="0"/>
          <w:numId w:val="17"/>
        </w:numPr>
        <w:spacing w:before="100" w:beforeAutospacing="1" w:after="100" w:afterAutospacing="1" w:line="240" w:lineRule="auto"/>
        <w:rPr>
          <w:rFonts w:eastAsia="Times New Roman" w:cs="Times New Roman"/>
          <w:spacing w:val="0"/>
          <w:sz w:val="24"/>
          <w:szCs w:val="24"/>
        </w:rPr>
      </w:pPr>
      <w:r w:rsidRPr="00194DCC">
        <w:rPr>
          <w:rFonts w:eastAsia="Times New Roman" w:cs="Times New Roman"/>
          <w:spacing w:val="0"/>
          <w:sz w:val="24"/>
          <w:szCs w:val="24"/>
        </w:rPr>
        <w:t xml:space="preserve">Use </w:t>
      </w:r>
      <w:r w:rsidRPr="00194DCC">
        <w:rPr>
          <w:rFonts w:eastAsia="Times New Roman" w:cs="Times New Roman"/>
          <w:b/>
          <w:bCs/>
          <w:spacing w:val="0"/>
          <w:sz w:val="24"/>
          <w:szCs w:val="24"/>
        </w:rPr>
        <w:t>at least one course concept or thinker</w:t>
      </w:r>
      <w:r w:rsidRPr="00194DCC">
        <w:rPr>
          <w:rFonts w:eastAsia="Times New Roman" w:cs="Times New Roman"/>
          <w:spacing w:val="0"/>
          <w:sz w:val="24"/>
          <w:szCs w:val="24"/>
        </w:rPr>
        <w:t xml:space="preserve"> to interpret it </w:t>
      </w:r>
    </w:p>
    <w:p w14:paraId="5039A74E" w14:textId="77777777" w:rsidR="00340899" w:rsidRPr="00194DCC" w:rsidRDefault="00340899" w:rsidP="008D74AC">
      <w:pPr>
        <w:numPr>
          <w:ilvl w:val="0"/>
          <w:numId w:val="17"/>
        </w:numPr>
        <w:spacing w:before="100" w:beforeAutospacing="1" w:after="100" w:afterAutospacing="1" w:line="240" w:lineRule="auto"/>
        <w:rPr>
          <w:rFonts w:eastAsia="Times New Roman" w:cs="Times New Roman"/>
          <w:spacing w:val="0"/>
          <w:sz w:val="24"/>
          <w:szCs w:val="24"/>
        </w:rPr>
      </w:pPr>
      <w:r w:rsidRPr="00194DCC">
        <w:rPr>
          <w:rFonts w:eastAsia="Times New Roman" w:cs="Times New Roman"/>
          <w:spacing w:val="0"/>
          <w:sz w:val="24"/>
          <w:szCs w:val="24"/>
        </w:rPr>
        <w:t xml:space="preserve">State a </w:t>
      </w:r>
      <w:r w:rsidRPr="00194DCC">
        <w:rPr>
          <w:rFonts w:eastAsia="Times New Roman" w:cs="Times New Roman"/>
          <w:b/>
          <w:bCs/>
          <w:spacing w:val="0"/>
          <w:sz w:val="24"/>
          <w:szCs w:val="24"/>
        </w:rPr>
        <w:t>clear claim</w:t>
      </w:r>
      <w:r w:rsidRPr="00194DCC">
        <w:rPr>
          <w:rFonts w:eastAsia="Times New Roman" w:cs="Times New Roman"/>
          <w:spacing w:val="0"/>
          <w:sz w:val="24"/>
          <w:szCs w:val="24"/>
        </w:rPr>
        <w:t xml:space="preserve"> (your view) </w:t>
      </w:r>
    </w:p>
    <w:p w14:paraId="4ED42FC8" w14:textId="77777777" w:rsidR="00340899" w:rsidRPr="00194DCC" w:rsidRDefault="00340899" w:rsidP="008D74AC">
      <w:pPr>
        <w:numPr>
          <w:ilvl w:val="0"/>
          <w:numId w:val="17"/>
        </w:numPr>
        <w:spacing w:before="100" w:beforeAutospacing="1" w:after="100" w:afterAutospacing="1" w:line="240" w:lineRule="auto"/>
        <w:rPr>
          <w:rFonts w:eastAsia="Times New Roman" w:cs="Times New Roman"/>
          <w:spacing w:val="0"/>
          <w:sz w:val="24"/>
          <w:szCs w:val="24"/>
        </w:rPr>
      </w:pPr>
      <w:r w:rsidRPr="00194DCC">
        <w:rPr>
          <w:rFonts w:eastAsia="Times New Roman" w:cs="Times New Roman"/>
          <w:spacing w:val="0"/>
          <w:sz w:val="24"/>
          <w:szCs w:val="24"/>
        </w:rPr>
        <w:t xml:space="preserve">End with a </w:t>
      </w:r>
      <w:r w:rsidRPr="00194DCC">
        <w:rPr>
          <w:rFonts w:eastAsia="Times New Roman" w:cs="Times New Roman"/>
          <w:b/>
          <w:bCs/>
          <w:spacing w:val="0"/>
          <w:sz w:val="24"/>
          <w:szCs w:val="24"/>
        </w:rPr>
        <w:t>question</w:t>
      </w:r>
      <w:r w:rsidRPr="00194DCC">
        <w:rPr>
          <w:rFonts w:eastAsia="Times New Roman" w:cs="Times New Roman"/>
          <w:spacing w:val="0"/>
          <w:sz w:val="24"/>
          <w:szCs w:val="24"/>
        </w:rPr>
        <w:t xml:space="preserve"> for the audience </w:t>
      </w:r>
    </w:p>
    <w:p w14:paraId="067D5FDC" w14:textId="235B2DFA" w:rsidR="00E94D1B" w:rsidRDefault="00E94D1B" w:rsidP="00340899">
      <w:pPr>
        <w:spacing w:before="100" w:beforeAutospacing="1" w:after="100" w:afterAutospacing="1" w:line="240" w:lineRule="auto"/>
        <w:rPr>
          <w:rFonts w:eastAsia="Times New Roman" w:cs="Times New Roman"/>
          <w:b/>
          <w:bCs/>
          <w:spacing w:val="0"/>
          <w:sz w:val="24"/>
          <w:szCs w:val="24"/>
        </w:rPr>
      </w:pPr>
      <w:r w:rsidRPr="00194DCC">
        <w:rPr>
          <w:rFonts w:cs="Times New Roman"/>
          <w:sz w:val="24"/>
          <w:szCs w:val="24"/>
        </w:rPr>
        <w:t xml:space="preserve">Students must follow the </w:t>
      </w:r>
      <w:r w:rsidRPr="00A03C49">
        <w:rPr>
          <w:rFonts w:cs="Times New Roman"/>
          <w:b/>
          <w:bCs/>
          <w:i/>
          <w:iCs/>
          <w:sz w:val="24"/>
          <w:szCs w:val="24"/>
        </w:rPr>
        <w:t>Presentation Guidelines</w:t>
      </w:r>
    </w:p>
    <w:p w14:paraId="128CDC24" w14:textId="6B891F29" w:rsidR="00524021" w:rsidRPr="00194DCC" w:rsidRDefault="00340899" w:rsidP="00340899">
      <w:pPr>
        <w:spacing w:before="100" w:beforeAutospacing="1" w:after="100" w:afterAutospacing="1" w:line="240" w:lineRule="auto"/>
        <w:rPr>
          <w:rFonts w:cs="Times New Roman"/>
          <w:b/>
          <w:bCs/>
          <w:sz w:val="24"/>
          <w:szCs w:val="24"/>
        </w:rPr>
      </w:pPr>
      <w:r w:rsidRPr="00194DCC">
        <w:rPr>
          <w:rFonts w:eastAsia="Times New Roman" w:cs="Times New Roman"/>
          <w:b/>
          <w:bCs/>
          <w:spacing w:val="0"/>
          <w:sz w:val="24"/>
          <w:szCs w:val="24"/>
        </w:rPr>
        <w:t>Note:</w:t>
      </w:r>
      <w:r w:rsidRPr="00194DCC">
        <w:rPr>
          <w:rFonts w:eastAsia="Times New Roman" w:cs="Times New Roman"/>
          <w:spacing w:val="0"/>
          <w:sz w:val="24"/>
          <w:szCs w:val="24"/>
        </w:rPr>
        <w:t xml:space="preserve"> Focus on clarity and your own thinking, not technical complexity.</w:t>
      </w:r>
    </w:p>
    <w:p w14:paraId="6BDAC5FD" w14:textId="3D881E5D" w:rsidR="000259C4" w:rsidRPr="00194DCC" w:rsidRDefault="000259C4" w:rsidP="00524021">
      <w:pPr>
        <w:pStyle w:val="NoSpacing"/>
        <w:rPr>
          <w:rFonts w:cs="Times New Roman"/>
          <w:b/>
          <w:bCs/>
          <w:sz w:val="24"/>
          <w:szCs w:val="24"/>
        </w:rPr>
      </w:pPr>
      <w:r w:rsidRPr="00194DCC">
        <w:rPr>
          <w:rFonts w:cs="Times New Roman"/>
          <w:b/>
          <w:bCs/>
          <w:sz w:val="24"/>
          <w:szCs w:val="24"/>
        </w:rPr>
        <w:t>5. Final Essay</w:t>
      </w:r>
      <w:r w:rsidR="009F2928" w:rsidRPr="00194DCC">
        <w:rPr>
          <w:rFonts w:cs="Times New Roman"/>
          <w:b/>
          <w:bCs/>
          <w:sz w:val="24"/>
          <w:szCs w:val="24"/>
        </w:rPr>
        <w:t xml:space="preserve"> (see </w:t>
      </w:r>
      <w:r w:rsidR="009F2928" w:rsidRPr="00194DCC">
        <w:rPr>
          <w:rFonts w:cs="Times New Roman"/>
          <w:b/>
          <w:bCs/>
          <w:i/>
          <w:iCs/>
          <w:sz w:val="24"/>
          <w:szCs w:val="24"/>
        </w:rPr>
        <w:t>Guidelines for the Final Essay</w:t>
      </w:r>
      <w:r w:rsidR="009F2928" w:rsidRPr="00194DCC">
        <w:rPr>
          <w:rFonts w:cs="Times New Roman"/>
          <w:b/>
          <w:bCs/>
          <w:sz w:val="24"/>
          <w:szCs w:val="24"/>
        </w:rPr>
        <w:t>)</w:t>
      </w:r>
    </w:p>
    <w:p w14:paraId="42EA6F93" w14:textId="32F4CEAF" w:rsidR="000259C4" w:rsidRPr="00194DCC" w:rsidRDefault="000259C4" w:rsidP="00524021">
      <w:pPr>
        <w:pStyle w:val="NoSpacing"/>
        <w:rPr>
          <w:rFonts w:cs="Times New Roman"/>
          <w:sz w:val="24"/>
          <w:szCs w:val="24"/>
        </w:rPr>
      </w:pPr>
      <w:r w:rsidRPr="00194DCC">
        <w:rPr>
          <w:rFonts w:cs="Times New Roman"/>
          <w:sz w:val="24"/>
          <w:szCs w:val="24"/>
        </w:rPr>
        <w:t xml:space="preserve">Length: </w:t>
      </w:r>
      <w:r w:rsidR="00C05B80" w:rsidRPr="00194DCC">
        <w:rPr>
          <w:rFonts w:cs="Times New Roman"/>
          <w:sz w:val="24"/>
          <w:szCs w:val="24"/>
        </w:rPr>
        <w:t>1500</w:t>
      </w:r>
      <w:r w:rsidRPr="00194DCC">
        <w:rPr>
          <w:rFonts w:cs="Times New Roman"/>
          <w:sz w:val="24"/>
          <w:szCs w:val="24"/>
        </w:rPr>
        <w:t>–</w:t>
      </w:r>
      <w:r w:rsidR="00C05B80" w:rsidRPr="00194DCC">
        <w:rPr>
          <w:rFonts w:cs="Times New Roman"/>
          <w:sz w:val="24"/>
          <w:szCs w:val="24"/>
        </w:rPr>
        <w:t>20</w:t>
      </w:r>
      <w:r w:rsidRPr="00194DCC">
        <w:rPr>
          <w:rFonts w:cs="Times New Roman"/>
          <w:sz w:val="24"/>
          <w:szCs w:val="24"/>
        </w:rPr>
        <w:t xml:space="preserve">00 words </w:t>
      </w:r>
    </w:p>
    <w:p w14:paraId="36C72D33" w14:textId="6EBE3E19" w:rsidR="000259C4" w:rsidRPr="00194DCC" w:rsidRDefault="000259C4" w:rsidP="00524021">
      <w:pPr>
        <w:pStyle w:val="NoSpacing"/>
        <w:rPr>
          <w:rFonts w:cs="Times New Roman"/>
          <w:sz w:val="24"/>
          <w:szCs w:val="24"/>
        </w:rPr>
      </w:pPr>
      <w:r w:rsidRPr="00194DCC">
        <w:rPr>
          <w:rFonts w:cs="Times New Roman"/>
          <w:sz w:val="24"/>
          <w:szCs w:val="24"/>
        </w:rPr>
        <w:t xml:space="preserve">Students develop their own answer to the question, </w:t>
      </w:r>
      <w:r w:rsidRPr="00194DCC">
        <w:rPr>
          <w:rFonts w:cs="Times New Roman"/>
          <w:i/>
          <w:iCs/>
          <w:sz w:val="24"/>
          <w:szCs w:val="24"/>
        </w:rPr>
        <w:t>“What gives life meaning?”</w:t>
      </w:r>
      <w:r w:rsidRPr="00194DCC">
        <w:rPr>
          <w:rFonts w:cs="Times New Roman"/>
          <w:sz w:val="24"/>
          <w:szCs w:val="24"/>
        </w:rPr>
        <w:t xml:space="preserve"> The essay must include a central thesis, integration of course concepts, a concrete example, a section titled “How My Thinking Changed,” and a remaining tension or question.</w:t>
      </w:r>
      <w:r w:rsidR="009F2928" w:rsidRPr="00194DCC">
        <w:rPr>
          <w:rFonts w:cs="Times New Roman"/>
          <w:sz w:val="24"/>
          <w:szCs w:val="24"/>
        </w:rPr>
        <w:t xml:space="preserve"> Students must follow the </w:t>
      </w:r>
      <w:r w:rsidR="009F2928" w:rsidRPr="00194DCC">
        <w:rPr>
          <w:rFonts w:cs="Times New Roman"/>
          <w:b/>
          <w:bCs/>
          <w:i/>
          <w:iCs/>
          <w:sz w:val="24"/>
          <w:szCs w:val="24"/>
        </w:rPr>
        <w:t>Guidelines for the Final Essay.</w:t>
      </w:r>
    </w:p>
    <w:p w14:paraId="5C714B95" w14:textId="0997CF05" w:rsidR="00C37D19" w:rsidRPr="00194DCC" w:rsidRDefault="00C37D19" w:rsidP="00A25771">
      <w:pPr>
        <w:pStyle w:val="NoSpacing"/>
        <w:rPr>
          <w:rFonts w:cs="Times New Roman"/>
          <w:b/>
          <w:bCs/>
        </w:rPr>
      </w:pPr>
    </w:p>
    <w:p w14:paraId="1835EE31" w14:textId="004B1BAC" w:rsidR="00876532" w:rsidRPr="00194DCC" w:rsidRDefault="00876532" w:rsidP="00C37D19">
      <w:pPr>
        <w:pStyle w:val="NoSpacing"/>
        <w:rPr>
          <w:rFonts w:cs="Times New Roman"/>
          <w:b/>
          <w:bCs/>
          <w:sz w:val="28"/>
          <w:szCs w:val="28"/>
        </w:rPr>
      </w:pPr>
      <w:r w:rsidRPr="00194DCC">
        <w:rPr>
          <w:rFonts w:cs="Times New Roman"/>
          <w:b/>
          <w:bCs/>
          <w:sz w:val="28"/>
          <w:szCs w:val="28"/>
        </w:rPr>
        <w:t>General Expectations</w:t>
      </w:r>
    </w:p>
    <w:p w14:paraId="1B71FBE8" w14:textId="77777777" w:rsidR="00C37D19" w:rsidRPr="00194DCC" w:rsidRDefault="00C37D19" w:rsidP="00C37D19">
      <w:pPr>
        <w:pStyle w:val="NoSpacing"/>
        <w:rPr>
          <w:rFonts w:cs="Times New Roman"/>
        </w:rPr>
      </w:pPr>
    </w:p>
    <w:p w14:paraId="27DEC594" w14:textId="70DEAEE2" w:rsidR="00237CC4" w:rsidRPr="00194DCC" w:rsidRDefault="00876532" w:rsidP="00721B0A">
      <w:pPr>
        <w:pStyle w:val="NoSpacing"/>
        <w:rPr>
          <w:rFonts w:cs="Times New Roman"/>
        </w:rPr>
      </w:pPr>
      <w:r w:rsidRPr="00194DCC">
        <w:rPr>
          <w:rFonts w:cs="Times New Roman"/>
        </w:rPr>
        <w:t>Work is evaluated based on clarity of thought, depth of engagement, and strength of judgment, not length alone. Assignments should reflect your own thinking, even when using AI tools. The course aims to develop your ability to interpret and respond to the question of meaning.</w:t>
      </w:r>
    </w:p>
    <w:p w14:paraId="00514537" w14:textId="60567BF7" w:rsidR="007861AC" w:rsidRPr="00194DCC" w:rsidRDefault="00721B0A" w:rsidP="007861AC">
      <w:pPr>
        <w:pStyle w:val="Heading2"/>
      </w:pPr>
      <w:r w:rsidRPr="00194DCC">
        <w:rPr>
          <w:rStyle w:val="Strong"/>
          <w:b/>
          <w:bCs/>
        </w:rPr>
        <w:t xml:space="preserve">V. </w:t>
      </w:r>
      <w:r w:rsidR="007861AC" w:rsidRPr="00194DCC">
        <w:rPr>
          <w:rStyle w:val="Strong"/>
          <w:b/>
          <w:bCs/>
        </w:rPr>
        <w:t>Grading</w:t>
      </w:r>
    </w:p>
    <w:p w14:paraId="48D8F558" w14:textId="25C5D7A5" w:rsidR="007861AC" w:rsidRPr="00194DCC" w:rsidRDefault="007861AC" w:rsidP="007861AC">
      <w:pPr>
        <w:pStyle w:val="Heading3"/>
        <w:rPr>
          <w:rStyle w:val="Strong"/>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Grading Breakdown</w:t>
      </w:r>
    </w:p>
    <w:p w14:paraId="31EE8DBD" w14:textId="77777777" w:rsidR="00C337CE" w:rsidRPr="00194DCC" w:rsidRDefault="00C337CE" w:rsidP="00C337CE">
      <w:pPr>
        <w:rPr>
          <w:rFonts w:cs="Times New Roman"/>
        </w:rPr>
      </w:pPr>
    </w:p>
    <w:p w14:paraId="48D6E35D" w14:textId="3B75626C" w:rsidR="00441E91" w:rsidRPr="00194DCC" w:rsidRDefault="00441E91" w:rsidP="00C337CE">
      <w:pPr>
        <w:pStyle w:val="NoSpacing"/>
        <w:numPr>
          <w:ilvl w:val="0"/>
          <w:numId w:val="2"/>
        </w:numPr>
        <w:rPr>
          <w:rFonts w:cs="Times New Roman"/>
          <w:sz w:val="24"/>
          <w:szCs w:val="24"/>
        </w:rPr>
      </w:pPr>
      <w:r w:rsidRPr="00194DCC">
        <w:rPr>
          <w:rFonts w:cs="Times New Roman"/>
          <w:sz w:val="24"/>
          <w:szCs w:val="24"/>
        </w:rPr>
        <w:t xml:space="preserve">Weekly Discussion Board: Experience and Conceptual Engagement — 20% </w:t>
      </w:r>
    </w:p>
    <w:p w14:paraId="76DD474A" w14:textId="2C9E5671" w:rsidR="00441E91" w:rsidRPr="00194DCC" w:rsidRDefault="00441E91" w:rsidP="00C337CE">
      <w:pPr>
        <w:pStyle w:val="NoSpacing"/>
        <w:numPr>
          <w:ilvl w:val="0"/>
          <w:numId w:val="2"/>
        </w:numPr>
        <w:rPr>
          <w:rFonts w:cs="Times New Roman"/>
          <w:sz w:val="24"/>
          <w:szCs w:val="24"/>
        </w:rPr>
      </w:pPr>
      <w:r w:rsidRPr="00194DCC">
        <w:rPr>
          <w:rFonts w:cs="Times New Roman"/>
          <w:sz w:val="24"/>
          <w:szCs w:val="24"/>
        </w:rPr>
        <w:t xml:space="preserve">Weekly Self-Reflection: Judgment and Question/Tension — </w:t>
      </w:r>
      <w:r w:rsidR="00C22C1B">
        <w:rPr>
          <w:rFonts w:cs="Times New Roman"/>
          <w:sz w:val="24"/>
          <w:szCs w:val="24"/>
        </w:rPr>
        <w:t>20</w:t>
      </w:r>
      <w:r w:rsidRPr="00194DCC">
        <w:rPr>
          <w:rFonts w:cs="Times New Roman"/>
          <w:sz w:val="24"/>
          <w:szCs w:val="24"/>
        </w:rPr>
        <w:t xml:space="preserve">% </w:t>
      </w:r>
    </w:p>
    <w:p w14:paraId="2204E04A" w14:textId="38763898" w:rsidR="00441E91" w:rsidRPr="00194DCC" w:rsidRDefault="00441E91" w:rsidP="00C337CE">
      <w:pPr>
        <w:pStyle w:val="NoSpacing"/>
        <w:numPr>
          <w:ilvl w:val="0"/>
          <w:numId w:val="2"/>
        </w:numPr>
        <w:rPr>
          <w:rFonts w:cs="Times New Roman"/>
          <w:sz w:val="24"/>
          <w:szCs w:val="24"/>
        </w:rPr>
      </w:pPr>
      <w:r w:rsidRPr="00194DCC">
        <w:rPr>
          <w:rFonts w:cs="Times New Roman"/>
          <w:sz w:val="24"/>
          <w:szCs w:val="24"/>
        </w:rPr>
        <w:t xml:space="preserve">Midterm Essay — 20% </w:t>
      </w:r>
    </w:p>
    <w:p w14:paraId="301D3AD8" w14:textId="5DDF407C" w:rsidR="00441E91" w:rsidRPr="00194DCC" w:rsidRDefault="00441E91" w:rsidP="00C337CE">
      <w:pPr>
        <w:pStyle w:val="NoSpacing"/>
        <w:numPr>
          <w:ilvl w:val="0"/>
          <w:numId w:val="2"/>
        </w:numPr>
        <w:rPr>
          <w:rFonts w:cs="Times New Roman"/>
          <w:sz w:val="24"/>
          <w:szCs w:val="24"/>
        </w:rPr>
      </w:pPr>
      <w:r w:rsidRPr="00194DCC">
        <w:rPr>
          <w:rFonts w:cs="Times New Roman"/>
          <w:sz w:val="24"/>
          <w:szCs w:val="24"/>
        </w:rPr>
        <w:t xml:space="preserve">Multimedia Presentation: “An Encounter with Meaning” — </w:t>
      </w:r>
      <w:r w:rsidR="00C22C1B">
        <w:rPr>
          <w:rFonts w:cs="Times New Roman"/>
          <w:sz w:val="24"/>
          <w:szCs w:val="24"/>
        </w:rPr>
        <w:t>20</w:t>
      </w:r>
      <w:r w:rsidRPr="00194DCC">
        <w:rPr>
          <w:rFonts w:cs="Times New Roman"/>
          <w:sz w:val="24"/>
          <w:szCs w:val="24"/>
        </w:rPr>
        <w:t xml:space="preserve">% </w:t>
      </w:r>
    </w:p>
    <w:p w14:paraId="6C6740A4" w14:textId="6A9E9C49" w:rsidR="00441E91" w:rsidRPr="00194DCC" w:rsidRDefault="00441E91" w:rsidP="00C337CE">
      <w:pPr>
        <w:pStyle w:val="NoSpacing"/>
        <w:numPr>
          <w:ilvl w:val="0"/>
          <w:numId w:val="2"/>
        </w:numPr>
        <w:rPr>
          <w:rFonts w:cs="Times New Roman"/>
          <w:sz w:val="24"/>
          <w:szCs w:val="24"/>
        </w:rPr>
      </w:pPr>
      <w:r w:rsidRPr="00194DCC">
        <w:rPr>
          <w:rFonts w:cs="Times New Roman"/>
          <w:sz w:val="24"/>
          <w:szCs w:val="24"/>
        </w:rPr>
        <w:t>Final Essay — 2</w:t>
      </w:r>
      <w:r w:rsidR="00C22C1B">
        <w:rPr>
          <w:rFonts w:cs="Times New Roman"/>
          <w:sz w:val="24"/>
          <w:szCs w:val="24"/>
        </w:rPr>
        <w:t>0</w:t>
      </w:r>
      <w:r w:rsidRPr="00194DCC">
        <w:rPr>
          <w:rFonts w:cs="Times New Roman"/>
          <w:sz w:val="24"/>
          <w:szCs w:val="24"/>
        </w:rPr>
        <w:t xml:space="preserve">% </w:t>
      </w:r>
    </w:p>
    <w:p w14:paraId="6184EB61" w14:textId="26171068" w:rsidR="007861AC" w:rsidRPr="00194DCC" w:rsidRDefault="007861AC" w:rsidP="003A6F78">
      <w:pPr>
        <w:pStyle w:val="NoSpacing"/>
        <w:ind w:left="720"/>
        <w:rPr>
          <w:rFonts w:cs="Times New Roman"/>
          <w:sz w:val="24"/>
          <w:szCs w:val="24"/>
        </w:rPr>
      </w:pPr>
      <w:r w:rsidRPr="00194DCC">
        <w:rPr>
          <w:rStyle w:val="Strong"/>
          <w:rFonts w:cs="Times New Roman"/>
          <w:b w:val="0"/>
          <w:bCs w:val="0"/>
          <w:sz w:val="24"/>
          <w:szCs w:val="24"/>
        </w:rPr>
        <w:t>Total: 100%</w:t>
      </w:r>
    </w:p>
    <w:p w14:paraId="6349F410" w14:textId="77777777" w:rsidR="003A6F78" w:rsidRPr="00194DCC" w:rsidRDefault="003A6F78" w:rsidP="007861AC">
      <w:pPr>
        <w:pStyle w:val="Heading3"/>
        <w:rPr>
          <w:rStyle w:val="Strong"/>
          <w:rFonts w:ascii="Times New Roman" w:hAnsi="Times New Roman" w:cs="Times New Roman"/>
          <w:b w:val="0"/>
          <w:bCs w:val="0"/>
          <w:color w:val="auto"/>
        </w:rPr>
      </w:pPr>
    </w:p>
    <w:p w14:paraId="1500E0A9" w14:textId="1453860A" w:rsidR="0054587F" w:rsidRPr="00194DCC" w:rsidRDefault="003A6F78" w:rsidP="007861AC">
      <w:pPr>
        <w:pStyle w:val="Heading3"/>
        <w:rPr>
          <w:rStyle w:val="Strong"/>
          <w:rFonts w:ascii="Times New Roman" w:hAnsi="Times New Roman" w:cs="Times New Roman"/>
          <w:b w:val="0"/>
          <w:bCs w:val="0"/>
          <w:color w:val="auto"/>
          <w:sz w:val="28"/>
          <w:szCs w:val="28"/>
        </w:rPr>
      </w:pPr>
      <w:r w:rsidRPr="00194DCC">
        <w:rPr>
          <w:rStyle w:val="Strong"/>
          <w:rFonts w:ascii="Times New Roman" w:hAnsi="Times New Roman" w:cs="Times New Roman"/>
          <w:b w:val="0"/>
          <w:bCs w:val="0"/>
          <w:color w:val="auto"/>
        </w:rPr>
        <w:t>Late submission will be penalized.</w:t>
      </w:r>
    </w:p>
    <w:p w14:paraId="2A95E16E" w14:textId="77777777" w:rsidR="003A6F78" w:rsidRPr="00194DCC" w:rsidRDefault="003A6F78" w:rsidP="003A6F78">
      <w:pPr>
        <w:rPr>
          <w:rFonts w:cs="Times New Roman"/>
        </w:rPr>
      </w:pPr>
    </w:p>
    <w:p w14:paraId="0CF4E66A" w14:textId="3A6D7A7D" w:rsidR="007861AC" w:rsidRPr="00194DCC" w:rsidRDefault="007861AC" w:rsidP="007861AC">
      <w:pPr>
        <w:pStyle w:val="Heading3"/>
        <w:rPr>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Grading Criteria</w:t>
      </w:r>
    </w:p>
    <w:p w14:paraId="639F6540" w14:textId="4BFEAB0F" w:rsidR="0054587F" w:rsidRPr="00194DCC" w:rsidRDefault="0054587F" w:rsidP="0054587F">
      <w:pPr>
        <w:pStyle w:val="NormalWeb"/>
      </w:pPr>
      <w:r w:rsidRPr="00194DCC">
        <w:t>All assignments will be evaluated according to the course’s guiding structure:</w:t>
      </w:r>
      <w:r w:rsidR="00FB47AB" w:rsidRPr="00194DCC">
        <w:t xml:space="preserve"> </w:t>
      </w:r>
      <w:r w:rsidRPr="00194DCC">
        <w:rPr>
          <w:rStyle w:val="Strong"/>
        </w:rPr>
        <w:t>experience → concept → judgment → question</w:t>
      </w:r>
    </w:p>
    <w:p w14:paraId="74FC2947" w14:textId="77777777" w:rsidR="0054587F" w:rsidRPr="00194DCC" w:rsidRDefault="0054587F" w:rsidP="0054587F">
      <w:pPr>
        <w:pStyle w:val="NormalWeb"/>
      </w:pPr>
      <w:r w:rsidRPr="00194DCC">
        <w:t>Students will be assessed on their ability to use concrete examples, engage course ideas thoughtfully, develop clear and reasoned judgments, identify meaningful questions or tensions, show insight, and communicate their ideas clearly.</w:t>
      </w:r>
    </w:p>
    <w:p w14:paraId="02C70C42" w14:textId="77777777" w:rsidR="007861AC" w:rsidRPr="00194DCC" w:rsidRDefault="007861AC" w:rsidP="007861AC">
      <w:pPr>
        <w:pStyle w:val="Heading3"/>
        <w:rPr>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Standards</w:t>
      </w:r>
    </w:p>
    <w:p w14:paraId="292DFA59" w14:textId="57153E10" w:rsidR="007861AC" w:rsidRPr="00194DCC" w:rsidRDefault="007861AC" w:rsidP="005F0DAE">
      <w:pPr>
        <w:numPr>
          <w:ilvl w:val="0"/>
          <w:numId w:val="3"/>
        </w:numPr>
        <w:spacing w:before="100" w:beforeAutospacing="1" w:after="100" w:afterAutospacing="1" w:line="240" w:lineRule="auto"/>
        <w:rPr>
          <w:rFonts w:cs="Times New Roman"/>
        </w:rPr>
      </w:pPr>
      <w:r w:rsidRPr="00194DCC">
        <w:rPr>
          <w:rStyle w:val="Strong"/>
          <w:rFonts w:cs="Times New Roman"/>
        </w:rPr>
        <w:t>A</w:t>
      </w:r>
      <w:r w:rsidRPr="00194DCC">
        <w:rPr>
          <w:rFonts w:cs="Times New Roman"/>
        </w:rPr>
        <w:t xml:space="preserve">: Clear, original judgment; strong use of concepts; meaningful insight </w:t>
      </w:r>
    </w:p>
    <w:p w14:paraId="63E9EEEA" w14:textId="77777777" w:rsidR="007861AC" w:rsidRPr="00194DCC" w:rsidRDefault="007861AC" w:rsidP="005F0DAE">
      <w:pPr>
        <w:numPr>
          <w:ilvl w:val="0"/>
          <w:numId w:val="3"/>
        </w:numPr>
        <w:spacing w:before="100" w:beforeAutospacing="1" w:after="100" w:afterAutospacing="1" w:line="240" w:lineRule="auto"/>
        <w:rPr>
          <w:rFonts w:cs="Times New Roman"/>
        </w:rPr>
      </w:pPr>
      <w:r w:rsidRPr="00194DCC">
        <w:rPr>
          <w:rStyle w:val="Strong"/>
          <w:rFonts w:cs="Times New Roman"/>
        </w:rPr>
        <w:t>B</w:t>
      </w:r>
      <w:r w:rsidRPr="00194DCC">
        <w:rPr>
          <w:rFonts w:cs="Times New Roman"/>
        </w:rPr>
        <w:t xml:space="preserve">: Clear position; competent use of concepts </w:t>
      </w:r>
    </w:p>
    <w:p w14:paraId="207F7BE6" w14:textId="77777777" w:rsidR="007861AC" w:rsidRPr="00194DCC" w:rsidRDefault="007861AC" w:rsidP="005F0DAE">
      <w:pPr>
        <w:numPr>
          <w:ilvl w:val="0"/>
          <w:numId w:val="3"/>
        </w:numPr>
        <w:spacing w:before="100" w:beforeAutospacing="1" w:after="100" w:afterAutospacing="1" w:line="240" w:lineRule="auto"/>
        <w:rPr>
          <w:rFonts w:cs="Times New Roman"/>
        </w:rPr>
      </w:pPr>
      <w:r w:rsidRPr="00194DCC">
        <w:rPr>
          <w:rStyle w:val="Strong"/>
          <w:rFonts w:cs="Times New Roman"/>
        </w:rPr>
        <w:t>C</w:t>
      </w:r>
      <w:r w:rsidRPr="00194DCC">
        <w:rPr>
          <w:rFonts w:cs="Times New Roman"/>
        </w:rPr>
        <w:t xml:space="preserve">: Limited depth; unclear or weak judgment </w:t>
      </w:r>
    </w:p>
    <w:p w14:paraId="55C0E7D1" w14:textId="3A514D71" w:rsidR="007861AC" w:rsidRPr="00194DCC" w:rsidRDefault="007861AC" w:rsidP="005F0DAE">
      <w:pPr>
        <w:numPr>
          <w:ilvl w:val="0"/>
          <w:numId w:val="3"/>
        </w:numPr>
        <w:spacing w:before="100" w:beforeAutospacing="1" w:after="100" w:afterAutospacing="1" w:line="240" w:lineRule="auto"/>
        <w:rPr>
          <w:rFonts w:cs="Times New Roman"/>
        </w:rPr>
      </w:pPr>
      <w:r w:rsidRPr="00194DCC">
        <w:rPr>
          <w:rStyle w:val="Strong"/>
          <w:rFonts w:cs="Times New Roman"/>
        </w:rPr>
        <w:t>D/F</w:t>
      </w:r>
      <w:r w:rsidRPr="00194DCC">
        <w:rPr>
          <w:rFonts w:cs="Times New Roman"/>
        </w:rPr>
        <w:t xml:space="preserve">: Minimal engagement; no clear position </w:t>
      </w:r>
    </w:p>
    <w:p w14:paraId="5C14BCDE" w14:textId="1008FABB" w:rsidR="00452C43" w:rsidRPr="00194DCC" w:rsidRDefault="000179B0" w:rsidP="00452C43">
      <w:pPr>
        <w:spacing w:before="100" w:beforeAutospacing="1" w:after="100" w:afterAutospacing="1" w:line="240" w:lineRule="auto"/>
        <w:rPr>
          <w:rFonts w:cs="Times New Roman"/>
        </w:rPr>
      </w:pPr>
      <w:r w:rsidRPr="00194DCC">
        <w:rPr>
          <w:rFonts w:cs="Times New Roman"/>
        </w:rPr>
        <w:t>Letter grades include plus/minus distinctions within each category (e.g., A-, B+, B, B-), reflecting finer differences in the level of achievement described above.</w:t>
      </w:r>
    </w:p>
    <w:p w14:paraId="5CDE6F81" w14:textId="77777777" w:rsidR="009A3539" w:rsidRPr="00194DCC" w:rsidRDefault="009A3539" w:rsidP="009A3539">
      <w:pPr>
        <w:pStyle w:val="Heading3"/>
        <w:rPr>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Graduate Grading Standards (HJI)</w:t>
      </w:r>
    </w:p>
    <w:p w14:paraId="5C688A18" w14:textId="77777777" w:rsidR="009A3539" w:rsidRPr="00194DCC" w:rsidRDefault="009A3539" w:rsidP="009A3539">
      <w:pPr>
        <w:pStyle w:val="NormalWeb"/>
      </w:pPr>
      <w:r w:rsidRPr="00194DCC">
        <w:t xml:space="preserve">Final letter grades follow the policies outlined in the </w:t>
      </w:r>
      <w:r w:rsidRPr="00194DCC">
        <w:rPr>
          <w:rStyle w:val="Strong"/>
        </w:rPr>
        <w:t>HJI Academic Catalog (PGA grading system)</w:t>
      </w:r>
      <w:r w:rsidRPr="00194DCC">
        <w:t xml:space="preserve">. Students are expected to demonstrate </w:t>
      </w:r>
      <w:r w:rsidRPr="00194DCC">
        <w:rPr>
          <w:rStyle w:val="Strong"/>
        </w:rPr>
        <w:t>graduate-level work</w:t>
      </w:r>
      <w:r w:rsidRPr="00194DCC">
        <w:t>, including clear reasoning, independent judgment, and meaningful engagement with course concepts.</w:t>
      </w:r>
    </w:p>
    <w:p w14:paraId="517FB8BE" w14:textId="37951EE5" w:rsidR="002A710A" w:rsidRPr="00194DCC" w:rsidRDefault="00721B0A" w:rsidP="002A710A">
      <w:pPr>
        <w:pStyle w:val="Heading2"/>
      </w:pPr>
      <w:r w:rsidRPr="00194DCC">
        <w:rPr>
          <w:rStyle w:val="Strong"/>
          <w:b/>
          <w:bCs/>
        </w:rPr>
        <w:t xml:space="preserve">VI. </w:t>
      </w:r>
      <w:r w:rsidR="002A710A" w:rsidRPr="00194DCC">
        <w:rPr>
          <w:rStyle w:val="Strong"/>
          <w:b/>
          <w:bCs/>
        </w:rPr>
        <w:t>AI Use Policy</w:t>
      </w:r>
    </w:p>
    <w:p w14:paraId="2BDF3042" w14:textId="77777777" w:rsidR="002A710A" w:rsidRPr="00194DCC" w:rsidRDefault="002A710A" w:rsidP="002A710A">
      <w:pPr>
        <w:pStyle w:val="NormalWeb"/>
      </w:pPr>
      <w:r w:rsidRPr="00194DCC">
        <w:rPr>
          <w:rStyle w:val="Strong"/>
        </w:rPr>
        <w:t>This course is designed to develop your ability to interpret, judge, and respond thoughtfully. Your original thinking must be clearly visible in all submitted work.</w:t>
      </w:r>
      <w:r w:rsidRPr="00194DCC">
        <w:t xml:space="preserve"> AI tools (e.g., </w:t>
      </w:r>
      <w:proofErr w:type="spellStart"/>
      <w:r w:rsidRPr="00194DCC">
        <w:t>ChatGPT</w:t>
      </w:r>
      <w:proofErr w:type="spellEnd"/>
      <w:r w:rsidRPr="00194DCC">
        <w:t xml:space="preserve"> and similar systems) are permitted in this course as </w:t>
      </w:r>
      <w:r w:rsidRPr="00194DCC">
        <w:rPr>
          <w:rStyle w:val="Strong"/>
        </w:rPr>
        <w:t>support tools for learning</w:t>
      </w:r>
      <w:r w:rsidRPr="00194DCC">
        <w:t>, not as substitutes for your own thinking.</w:t>
      </w:r>
    </w:p>
    <w:p w14:paraId="2C4B28A6" w14:textId="77777777" w:rsidR="002A710A" w:rsidRPr="00194DCC" w:rsidRDefault="002A710A" w:rsidP="002A710A">
      <w:pPr>
        <w:pStyle w:val="Heading3"/>
        <w:rPr>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Permitted Uses</w:t>
      </w:r>
    </w:p>
    <w:p w14:paraId="5A632585" w14:textId="77777777" w:rsidR="002A710A" w:rsidRPr="00194DCC" w:rsidRDefault="002A710A" w:rsidP="002A710A">
      <w:pPr>
        <w:pStyle w:val="NormalWeb"/>
      </w:pPr>
      <w:r w:rsidRPr="00194DCC">
        <w:t>You may use AI to: clarify difficult concepts or passages; ask questions about the readings; generate ideas or outlines; improve organization, grammar, or style.</w:t>
      </w:r>
    </w:p>
    <w:p w14:paraId="28A34884" w14:textId="77777777" w:rsidR="002A710A" w:rsidRPr="00194DCC" w:rsidRDefault="002A710A" w:rsidP="002A710A">
      <w:pPr>
        <w:pStyle w:val="Heading3"/>
        <w:rPr>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Prohibited Uses</w:t>
      </w:r>
    </w:p>
    <w:p w14:paraId="1B21CAB2" w14:textId="39F6F46A" w:rsidR="002A710A" w:rsidRPr="00194DCC" w:rsidRDefault="002A710A" w:rsidP="002A710A">
      <w:pPr>
        <w:pStyle w:val="NormalWeb"/>
      </w:pPr>
      <w:r w:rsidRPr="00194DCC">
        <w:t xml:space="preserve">You may </w:t>
      </w:r>
      <w:r w:rsidRPr="00194DCC">
        <w:rPr>
          <w:rStyle w:val="Strong"/>
        </w:rPr>
        <w:t>not</w:t>
      </w:r>
      <w:r w:rsidRPr="00194DCC">
        <w:t xml:space="preserve"> submit AI-generated summaries, explanations, or excerpts of the readings as your own work; you may </w:t>
      </w:r>
      <w:r w:rsidRPr="00194DCC">
        <w:rPr>
          <w:rStyle w:val="Strong"/>
        </w:rPr>
        <w:t>not</w:t>
      </w:r>
      <w:r w:rsidRPr="00194DCC">
        <w:t xml:space="preserve"> rely on AI to produce your discussion posts, essays, or presentations; </w:t>
      </w:r>
      <w:r w:rsidRPr="00194DCC">
        <w:lastRenderedPageBreak/>
        <w:t>work that consists primarily of AI-generated content will not receive credit.</w:t>
      </w:r>
      <w:r w:rsidR="00110A13" w:rsidRPr="00194DCC">
        <w:t xml:space="preserve"> </w:t>
      </w:r>
      <w:r w:rsidR="003D74B2" w:rsidRPr="00194DCC">
        <w:t>Copying and pasting AI-generated text as your own work without proper acknowledgment is considered plagiarism and will be handled according to institutional academic integrity procedures.</w:t>
      </w:r>
    </w:p>
    <w:p w14:paraId="7A69C0DD" w14:textId="77777777" w:rsidR="002A710A" w:rsidRPr="00194DCC" w:rsidRDefault="002A710A" w:rsidP="002A710A">
      <w:pPr>
        <w:pStyle w:val="Heading3"/>
        <w:rPr>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Requirements</w:t>
      </w:r>
    </w:p>
    <w:p w14:paraId="4618D2F3" w14:textId="77777777" w:rsidR="002A710A" w:rsidRPr="00194DCC" w:rsidRDefault="002A710A" w:rsidP="002A710A">
      <w:pPr>
        <w:pStyle w:val="NormalWeb"/>
      </w:pPr>
      <w:r w:rsidRPr="00194DCC">
        <w:t xml:space="preserve">You must include a brief note (2–3 sentences) describing </w:t>
      </w:r>
      <w:r w:rsidRPr="00194DCC">
        <w:rPr>
          <w:rStyle w:val="Strong"/>
        </w:rPr>
        <w:t>how you used AI</w:t>
      </w:r>
      <w:r w:rsidRPr="00194DCC">
        <w:t xml:space="preserve">; your work must clearly present </w:t>
      </w:r>
      <w:r w:rsidRPr="00194DCC">
        <w:rPr>
          <w:rStyle w:val="Strong"/>
        </w:rPr>
        <w:t>your own interpretation, judgment, and perspective</w:t>
      </w:r>
      <w:r w:rsidRPr="00194DCC">
        <w:t>; you are responsible for the accuracy and integrity of your submission.</w:t>
      </w:r>
    </w:p>
    <w:p w14:paraId="41618713" w14:textId="77777777" w:rsidR="002A710A" w:rsidRPr="00194DCC" w:rsidRDefault="002A710A" w:rsidP="002A710A">
      <w:pPr>
        <w:pStyle w:val="Heading3"/>
        <w:rPr>
          <w:rFonts w:ascii="Times New Roman" w:hAnsi="Times New Roman" w:cs="Times New Roman"/>
          <w:color w:val="auto"/>
          <w:sz w:val="28"/>
          <w:szCs w:val="28"/>
        </w:rPr>
      </w:pPr>
      <w:r w:rsidRPr="00194DCC">
        <w:rPr>
          <w:rStyle w:val="Strong"/>
          <w:rFonts w:ascii="Times New Roman" w:hAnsi="Times New Roman" w:cs="Times New Roman"/>
          <w:color w:val="auto"/>
          <w:sz w:val="28"/>
          <w:szCs w:val="28"/>
        </w:rPr>
        <w:t>Guiding Principle</w:t>
      </w:r>
    </w:p>
    <w:p w14:paraId="5587B2BA" w14:textId="77777777" w:rsidR="002A710A" w:rsidRPr="00194DCC" w:rsidRDefault="002A710A" w:rsidP="002A710A">
      <w:pPr>
        <w:pStyle w:val="NormalWeb"/>
      </w:pPr>
      <w:r w:rsidRPr="00194DCC">
        <w:t>AI may help you understand the material, but it cannot do the thinking for you. Your assignments must reflect your own engagement with the readings and your own developing view.</w:t>
      </w:r>
    </w:p>
    <w:p w14:paraId="58A479C9" w14:textId="10CF560E" w:rsidR="00110A13" w:rsidRPr="00194DCC" w:rsidRDefault="00101208" w:rsidP="00110A13">
      <w:pPr>
        <w:pStyle w:val="Heading1"/>
        <w:rPr>
          <w:rFonts w:ascii="Times New Roman" w:hAnsi="Times New Roman" w:cs="Times New Roman"/>
          <w:b/>
          <w:color w:val="auto"/>
          <w:sz w:val="36"/>
          <w:szCs w:val="36"/>
        </w:rPr>
      </w:pPr>
      <w:r w:rsidRPr="00194DCC">
        <w:rPr>
          <w:rFonts w:ascii="Times New Roman" w:hAnsi="Times New Roman" w:cs="Times New Roman"/>
          <w:b/>
          <w:color w:val="auto"/>
          <w:sz w:val="36"/>
          <w:szCs w:val="36"/>
        </w:rPr>
        <w:t xml:space="preserve">VII. </w:t>
      </w:r>
      <w:r w:rsidR="00110A13" w:rsidRPr="00194DCC">
        <w:rPr>
          <w:rFonts w:ascii="Times New Roman" w:hAnsi="Times New Roman" w:cs="Times New Roman"/>
          <w:b/>
          <w:color w:val="auto"/>
          <w:sz w:val="36"/>
          <w:szCs w:val="36"/>
        </w:rPr>
        <w:t xml:space="preserve">Academic Integrity </w:t>
      </w:r>
    </w:p>
    <w:p w14:paraId="62DB5FE7" w14:textId="77777777" w:rsidR="00101208" w:rsidRPr="00194DCC" w:rsidRDefault="00101208" w:rsidP="00101208">
      <w:pPr>
        <w:pStyle w:val="Heading1"/>
        <w:rPr>
          <w:rFonts w:ascii="Times New Roman" w:hAnsi="Times New Roman" w:cs="Times New Roman"/>
          <w:b/>
          <w:color w:val="auto"/>
          <w:sz w:val="28"/>
          <w:szCs w:val="28"/>
        </w:rPr>
      </w:pPr>
      <w:r w:rsidRPr="00194DCC">
        <w:rPr>
          <w:rFonts w:ascii="Times New Roman" w:hAnsi="Times New Roman" w:cs="Times New Roman"/>
          <w:b/>
          <w:color w:val="auto"/>
          <w:sz w:val="28"/>
          <w:szCs w:val="28"/>
        </w:rPr>
        <w:t xml:space="preserve">Academic Integrity </w:t>
      </w:r>
    </w:p>
    <w:p w14:paraId="38E0F859" w14:textId="77777777" w:rsidR="00110A13" w:rsidRPr="00194DCC" w:rsidRDefault="00110A13" w:rsidP="00110A13">
      <w:pPr>
        <w:pStyle w:val="BodyText"/>
        <w:rPr>
          <w:rFonts w:ascii="Times New Roman" w:hAnsi="Times New Roman" w:cs="Times New Roman"/>
          <w:szCs w:val="24"/>
        </w:rPr>
      </w:pPr>
      <w:r w:rsidRPr="00194DCC">
        <w:rPr>
          <w:rFonts w:ascii="Times New Roman" w:hAnsi="Times New Roman" w:cs="Times New Roman"/>
          <w:szCs w:val="24"/>
        </w:rPr>
        <w:t xml:space="preserve">Plagiarism is a form of dishonesty that occurs when a student passes off someone else's work as their own.  This can range from failing to cite an author for ideas incorporated into a student's paper, to cutting and pasting paragraphs from different websites, to handing in a paper downloaded from the Internet.  This includes buying or submitting a paper written by a third party.  All are considered forms of “plagiarism” and a violation of the Seminary’s academic integrity policy. Instances of plagiarism may be reported to the Academic Dean for disciplinary action. Possible disciplinary actions include probation, suspension or withdrawal. </w:t>
      </w:r>
    </w:p>
    <w:p w14:paraId="29A4507D" w14:textId="77777777" w:rsidR="00110A13" w:rsidRPr="00194DCC" w:rsidRDefault="00110A13" w:rsidP="00110A13">
      <w:pPr>
        <w:pStyle w:val="BodyText"/>
        <w:rPr>
          <w:rFonts w:ascii="Times New Roman" w:hAnsi="Times New Roman" w:cs="Times New Roman"/>
          <w:szCs w:val="24"/>
        </w:rPr>
      </w:pPr>
      <w:r w:rsidRPr="00194DCC">
        <w:rPr>
          <w:rFonts w:ascii="Times New Roman" w:hAnsi="Times New Roman" w:cs="Times New Roman"/>
          <w:szCs w:val="24"/>
        </w:rPr>
        <w:t>The first instance of plagiarism in this course, the student must repeat the assignment. If the student plagiarizes again, the student will receive an “F” for the course.</w:t>
      </w:r>
    </w:p>
    <w:p w14:paraId="1FB0A34E" w14:textId="77777777" w:rsidR="00110A13" w:rsidRPr="00194DCC" w:rsidRDefault="00110A13" w:rsidP="00110A13">
      <w:pPr>
        <w:pStyle w:val="BodyText"/>
        <w:rPr>
          <w:rFonts w:ascii="Times New Roman" w:hAnsi="Times New Roman" w:cs="Times New Roman"/>
          <w:szCs w:val="24"/>
        </w:rPr>
      </w:pPr>
      <w:r w:rsidRPr="00194DCC">
        <w:rPr>
          <w:rFonts w:ascii="Times New Roman" w:hAnsi="Times New Roman" w:cs="Times New Roman"/>
          <w:szCs w:val="24"/>
        </w:rPr>
        <w:t>Students are expected to practice proper netiquette in all course communications.</w:t>
      </w:r>
    </w:p>
    <w:p w14:paraId="56759D49" w14:textId="77777777" w:rsidR="00110A13" w:rsidRPr="00194DCC" w:rsidRDefault="00110A13" w:rsidP="00110A13">
      <w:pPr>
        <w:pStyle w:val="Heading1"/>
        <w:rPr>
          <w:rFonts w:ascii="Times New Roman" w:hAnsi="Times New Roman" w:cs="Times New Roman"/>
          <w:b/>
          <w:color w:val="auto"/>
          <w:sz w:val="28"/>
          <w:szCs w:val="28"/>
        </w:rPr>
      </w:pPr>
      <w:r w:rsidRPr="00194DCC">
        <w:rPr>
          <w:rFonts w:ascii="Times New Roman" w:hAnsi="Times New Roman" w:cs="Times New Roman"/>
          <w:b/>
          <w:color w:val="auto"/>
          <w:sz w:val="28"/>
          <w:szCs w:val="28"/>
        </w:rPr>
        <w:t>Netiquette</w:t>
      </w:r>
    </w:p>
    <w:p w14:paraId="791FCAF7" w14:textId="77777777" w:rsidR="00110A13" w:rsidRPr="00194DCC" w:rsidRDefault="00110A13" w:rsidP="00110A13">
      <w:pPr>
        <w:pStyle w:val="BodyText"/>
        <w:rPr>
          <w:rFonts w:ascii="Times New Roman" w:hAnsi="Times New Roman" w:cs="Times New Roman"/>
          <w:szCs w:val="24"/>
        </w:rPr>
      </w:pPr>
      <w:r w:rsidRPr="00194DCC">
        <w:rPr>
          <w:rFonts w:ascii="Times New Roman" w:hAnsi="Times New Roman" w:cs="Times New Roman"/>
          <w:szCs w:val="24"/>
        </w:rPr>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Seminary’s LMS has robust security measures to protect communication between teacher and student. Yet please be aware that anything that you post in discussions and groups in which other students participate can be retrieved by others and copied.</w:t>
      </w:r>
    </w:p>
    <w:p w14:paraId="53BA5094" w14:textId="3AEA882E" w:rsidR="00110A13" w:rsidRPr="00194DCC" w:rsidRDefault="00110A13" w:rsidP="00110A13">
      <w:pPr>
        <w:pStyle w:val="BodyText"/>
        <w:rPr>
          <w:rFonts w:ascii="Times New Roman" w:hAnsi="Times New Roman" w:cs="Times New Roman"/>
          <w:szCs w:val="24"/>
        </w:rPr>
      </w:pPr>
      <w:r w:rsidRPr="00194DCC">
        <w:rPr>
          <w:rFonts w:ascii="Times New Roman" w:hAnsi="Times New Roman" w:cs="Times New Roman"/>
          <w:szCs w:val="24"/>
        </w:rPr>
        <w:t xml:space="preserve">Do not download and share course materials without permission of the instructor, as this may violate copyright. </w:t>
      </w:r>
      <w:r w:rsidR="00721B0A" w:rsidRPr="00194DCC">
        <w:rPr>
          <w:rFonts w:ascii="Times New Roman" w:hAnsi="Times New Roman" w:cs="Times New Roman"/>
          <w:szCs w:val="24"/>
        </w:rPr>
        <w:t>HJI</w:t>
      </w:r>
      <w:r w:rsidRPr="00194DCC">
        <w:rPr>
          <w:rFonts w:ascii="Times New Roman" w:hAnsi="Times New Roman" w:cs="Times New Roman"/>
          <w:szCs w:val="24"/>
        </w:rPr>
        <w:t xml:space="preserve"> reserves the right to delete postings on </w:t>
      </w:r>
      <w:r w:rsidR="00721B0A" w:rsidRPr="00194DCC">
        <w:rPr>
          <w:rFonts w:ascii="Times New Roman" w:hAnsi="Times New Roman" w:cs="Times New Roman"/>
          <w:szCs w:val="24"/>
        </w:rPr>
        <w:t>HJI</w:t>
      </w:r>
      <w:r w:rsidRPr="00194DCC">
        <w:rPr>
          <w:rFonts w:ascii="Times New Roman" w:hAnsi="Times New Roman" w:cs="Times New Roman"/>
          <w:szCs w:val="24"/>
        </w:rPr>
        <w:t xml:space="preserve"> maintained sites that are considered insensitive, harassing or illegal. Language that is illegal, obscene, defamatory, </w:t>
      </w:r>
      <w:r w:rsidRPr="00194DCC">
        <w:rPr>
          <w:rFonts w:ascii="Times New Roman" w:hAnsi="Times New Roman" w:cs="Times New Roman"/>
          <w:szCs w:val="24"/>
        </w:rPr>
        <w:lastRenderedPageBreak/>
        <w:t>threatening, infringing of intellectual property rights, invasive of privacy, profane, libelous, threatening, harassing abusive, hateful or embarrassing to any person or entity, or otherwise, is a violation of the Student Code.</w:t>
      </w:r>
    </w:p>
    <w:p w14:paraId="79774972" w14:textId="717B096A" w:rsidR="0033190F" w:rsidRPr="00194DCC" w:rsidRDefault="0033190F">
      <w:pPr>
        <w:rPr>
          <w:rFonts w:cs="Times New Roman"/>
        </w:rPr>
      </w:pPr>
    </w:p>
    <w:p w14:paraId="1825156E" w14:textId="6EAAF90A" w:rsidR="009E7551" w:rsidRPr="00AC5861" w:rsidRDefault="009E7551">
      <w:pPr>
        <w:rPr>
          <w:rFonts w:cs="Times New Roman"/>
          <w:b/>
          <w:bCs/>
          <w:sz w:val="28"/>
          <w:szCs w:val="28"/>
        </w:rPr>
      </w:pPr>
      <w:r w:rsidRPr="00194DCC">
        <w:rPr>
          <w:rFonts w:cs="Times New Roman"/>
          <w:b/>
          <w:bCs/>
          <w:sz w:val="36"/>
          <w:szCs w:val="36"/>
        </w:rPr>
        <w:t xml:space="preserve">VIII. </w:t>
      </w:r>
      <w:r w:rsidR="000E5749" w:rsidRPr="00194DCC">
        <w:rPr>
          <w:rFonts w:cs="Times New Roman"/>
          <w:b/>
          <w:bCs/>
          <w:sz w:val="36"/>
          <w:szCs w:val="36"/>
        </w:rPr>
        <w:t xml:space="preserve">Course </w:t>
      </w:r>
      <w:r w:rsidR="000F5E0D" w:rsidRPr="00194DCC">
        <w:rPr>
          <w:rFonts w:cs="Times New Roman"/>
          <w:b/>
          <w:bCs/>
          <w:sz w:val="36"/>
          <w:szCs w:val="36"/>
        </w:rPr>
        <w:t xml:space="preserve">Plan </w:t>
      </w:r>
      <w:r w:rsidRPr="00AC5861">
        <w:rPr>
          <w:rFonts w:cs="Times New Roman"/>
          <w:sz w:val="24"/>
          <w:szCs w:val="24"/>
        </w:rPr>
        <w:t>(</w:t>
      </w:r>
      <w:r w:rsidR="0097666C" w:rsidRPr="00AC5861">
        <w:rPr>
          <w:rFonts w:cs="Times New Roman"/>
          <w:sz w:val="24"/>
          <w:szCs w:val="24"/>
        </w:rPr>
        <w:t>The course schedule and content are subject to change at the instructor’s discretion</w:t>
      </w:r>
      <w:r w:rsidRPr="00AC5861">
        <w:rPr>
          <w:rFonts w:cs="Times New Roman"/>
          <w:sz w:val="24"/>
          <w:szCs w:val="24"/>
        </w:rPr>
        <w:t>)</w:t>
      </w:r>
    </w:p>
    <w:p w14:paraId="3BD603DC" w14:textId="77777777" w:rsidR="00F05AE3" w:rsidRPr="00AC5861" w:rsidRDefault="00F05AE3" w:rsidP="00F05AE3">
      <w:pPr>
        <w:pStyle w:val="Heading2"/>
        <w:rPr>
          <w:sz w:val="28"/>
          <w:szCs w:val="28"/>
        </w:rPr>
      </w:pPr>
      <w:r w:rsidRPr="00AC5861">
        <w:rPr>
          <w:sz w:val="28"/>
          <w:szCs w:val="28"/>
        </w:rPr>
        <w:t>Module 1 — The Question That Disturbs Us</w:t>
      </w:r>
    </w:p>
    <w:p w14:paraId="1C5EE504" w14:textId="77777777" w:rsidR="00F05AE3" w:rsidRPr="00813EE0" w:rsidRDefault="00F05AE3" w:rsidP="00F05AE3">
      <w:pPr>
        <w:rPr>
          <w:rFonts w:cs="Times New Roman"/>
        </w:rPr>
      </w:pPr>
      <w:r w:rsidRPr="00813EE0">
        <w:rPr>
          <w:rFonts w:cs="Times New Roman"/>
        </w:rPr>
        <w:t>Lecture: Why Do Human Beings Ask About Meaning?</w:t>
      </w:r>
    </w:p>
    <w:p w14:paraId="7F8498F9" w14:textId="77777777" w:rsidR="00F05AE3" w:rsidRPr="00813EE0" w:rsidRDefault="00F05AE3" w:rsidP="00F05AE3">
      <w:pPr>
        <w:rPr>
          <w:rFonts w:cs="Times New Roman"/>
        </w:rPr>
      </w:pPr>
      <w:r w:rsidRPr="00813EE0">
        <w:rPr>
          <w:rFonts w:cs="Times New Roman"/>
        </w:rPr>
        <w:t>Lecture Slides:</w:t>
      </w:r>
    </w:p>
    <w:p w14:paraId="1CED967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Course Overview</w:t>
      </w:r>
    </w:p>
    <w:p w14:paraId="61B1755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2: Analysis of the Question and Religion</w:t>
      </w:r>
    </w:p>
    <w:p w14:paraId="6FEF9A51" w14:textId="77777777" w:rsidR="00F05AE3" w:rsidRPr="00813EE0" w:rsidRDefault="00F05AE3" w:rsidP="00F05AE3">
      <w:pPr>
        <w:rPr>
          <w:rFonts w:cs="Times New Roman"/>
        </w:rPr>
      </w:pPr>
      <w:r w:rsidRPr="00813EE0">
        <w:rPr>
          <w:rFonts w:cs="Times New Roman"/>
        </w:rPr>
        <w:t>Required Readings:</w:t>
      </w:r>
    </w:p>
    <w:p w14:paraId="55FFFE1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Meaning of Life (Draft), Introduction</w:t>
      </w:r>
    </w:p>
    <w:p w14:paraId="58C3FBD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 Man’s Search for Meaning, Preface and Part I</w:t>
      </w:r>
    </w:p>
    <w:p w14:paraId="71A1637C" w14:textId="77777777" w:rsidR="00F05AE3" w:rsidRPr="00813EE0" w:rsidRDefault="00F05AE3" w:rsidP="00F05AE3">
      <w:pPr>
        <w:rPr>
          <w:rFonts w:cs="Times New Roman"/>
        </w:rPr>
      </w:pPr>
      <w:r w:rsidRPr="00813EE0">
        <w:rPr>
          <w:rFonts w:cs="Times New Roman"/>
        </w:rPr>
        <w:t>Key Themes:</w:t>
      </w:r>
    </w:p>
    <w:p w14:paraId="577279F7"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The meaning question as an existential question</w:t>
      </w:r>
    </w:p>
    <w:p w14:paraId="5DBDE48D"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Meaninglessness and existential questioning</w:t>
      </w:r>
    </w:p>
    <w:p w14:paraId="58F5DDAC"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Religion and the search for meaning</w:t>
      </w:r>
    </w:p>
    <w:p w14:paraId="6B45F14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 and the priority of meaning</w:t>
      </w:r>
    </w:p>
    <w:p w14:paraId="7545991D" w14:textId="77777777" w:rsidR="00F05AE3" w:rsidRPr="00AC5861" w:rsidRDefault="00F05AE3" w:rsidP="00F05AE3">
      <w:pPr>
        <w:pStyle w:val="Heading2"/>
        <w:rPr>
          <w:sz w:val="28"/>
          <w:szCs w:val="28"/>
        </w:rPr>
      </w:pPr>
      <w:r w:rsidRPr="00AC5861">
        <w:rPr>
          <w:sz w:val="28"/>
          <w:szCs w:val="28"/>
        </w:rPr>
        <w:t>Module 2 — Happiness, Pleasure, and Meaning</w:t>
      </w:r>
    </w:p>
    <w:p w14:paraId="0A0FDE75" w14:textId="77777777" w:rsidR="00F05AE3" w:rsidRPr="00813EE0" w:rsidRDefault="00F05AE3" w:rsidP="00F05AE3">
      <w:pPr>
        <w:rPr>
          <w:rFonts w:cs="Times New Roman"/>
        </w:rPr>
      </w:pPr>
      <w:r w:rsidRPr="00813EE0">
        <w:rPr>
          <w:rFonts w:cs="Times New Roman"/>
        </w:rPr>
        <w:t>Lecture: Why Happiness Is Not Enough</w:t>
      </w:r>
    </w:p>
    <w:p w14:paraId="1DD5D7CB" w14:textId="77777777" w:rsidR="00F05AE3" w:rsidRPr="00813EE0" w:rsidRDefault="00F05AE3" w:rsidP="00F05AE3">
      <w:pPr>
        <w:rPr>
          <w:rFonts w:cs="Times New Roman"/>
        </w:rPr>
      </w:pPr>
      <w:r w:rsidRPr="00813EE0">
        <w:rPr>
          <w:rFonts w:cs="Times New Roman"/>
        </w:rPr>
        <w:t>Lecture Slides:</w:t>
      </w:r>
    </w:p>
    <w:p w14:paraId="2FC43D72"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5: Play and Flow</w:t>
      </w:r>
    </w:p>
    <w:p w14:paraId="167608D2"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8: Frankl—Pleasure, Happiness, and Meaning</w:t>
      </w:r>
    </w:p>
    <w:p w14:paraId="493D21ED" w14:textId="77777777" w:rsidR="00F05AE3" w:rsidRPr="00813EE0" w:rsidRDefault="00F05AE3" w:rsidP="00F05AE3">
      <w:pPr>
        <w:rPr>
          <w:rFonts w:cs="Times New Roman"/>
        </w:rPr>
      </w:pPr>
      <w:r w:rsidRPr="00813EE0">
        <w:rPr>
          <w:rFonts w:cs="Times New Roman"/>
        </w:rPr>
        <w:t>Required Readings:</w:t>
      </w:r>
    </w:p>
    <w:p w14:paraId="494B5F6F"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1: Existential Vacuum; Play, Joy, and Meaning</w:t>
      </w:r>
    </w:p>
    <w:p w14:paraId="6B98F31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Csikszentmihalyi, Flow, Chapter 1</w:t>
      </w:r>
    </w:p>
    <w:p w14:paraId="65B2F4C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 Man’s Search for Meaning, Part II: The Will to Meaning</w:t>
      </w:r>
    </w:p>
    <w:p w14:paraId="1D644E88" w14:textId="77777777" w:rsidR="00F05AE3" w:rsidRPr="00813EE0" w:rsidRDefault="00F05AE3" w:rsidP="00F05AE3">
      <w:pPr>
        <w:rPr>
          <w:rFonts w:cs="Times New Roman"/>
        </w:rPr>
      </w:pPr>
      <w:r w:rsidRPr="00813EE0">
        <w:rPr>
          <w:rFonts w:cs="Times New Roman"/>
        </w:rPr>
        <w:t>Key Themes:</w:t>
      </w:r>
    </w:p>
    <w:p w14:paraId="2C2576A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Happiness and fulfillment</w:t>
      </w:r>
    </w:p>
    <w:p w14:paraId="34457D7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Flow experiences</w:t>
      </w:r>
    </w:p>
    <w:p w14:paraId="68EB4327"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lastRenderedPageBreak/>
        <w:t>Pleasure versus meaning</w:t>
      </w:r>
    </w:p>
    <w:p w14:paraId="247C11DA"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Frankl's critique of happiness as a goal</w:t>
      </w:r>
    </w:p>
    <w:p w14:paraId="46C59423" w14:textId="77777777" w:rsidR="00F05AE3" w:rsidRPr="00AC5861" w:rsidRDefault="00F05AE3" w:rsidP="00F05AE3">
      <w:pPr>
        <w:pStyle w:val="Heading2"/>
        <w:rPr>
          <w:sz w:val="28"/>
          <w:szCs w:val="28"/>
        </w:rPr>
      </w:pPr>
      <w:r w:rsidRPr="00AC5861">
        <w:rPr>
          <w:sz w:val="28"/>
          <w:szCs w:val="28"/>
        </w:rPr>
        <w:t>Module 3 — The Principles of Hermeneutics</w:t>
      </w:r>
    </w:p>
    <w:p w14:paraId="24D0E88B" w14:textId="77777777" w:rsidR="00F05AE3" w:rsidRPr="00813EE0" w:rsidRDefault="00F05AE3" w:rsidP="00F05AE3">
      <w:pPr>
        <w:rPr>
          <w:rFonts w:cs="Times New Roman"/>
        </w:rPr>
      </w:pPr>
      <w:r w:rsidRPr="00813EE0">
        <w:rPr>
          <w:rFonts w:cs="Times New Roman"/>
        </w:rPr>
        <w:t>Lecture: How Meaning Emerges</w:t>
      </w:r>
    </w:p>
    <w:p w14:paraId="7D75F090" w14:textId="77777777" w:rsidR="00F05AE3" w:rsidRPr="00813EE0" w:rsidRDefault="00F05AE3" w:rsidP="00F05AE3">
      <w:pPr>
        <w:rPr>
          <w:rFonts w:cs="Times New Roman"/>
        </w:rPr>
      </w:pPr>
      <w:r w:rsidRPr="00813EE0">
        <w:rPr>
          <w:rFonts w:cs="Times New Roman"/>
        </w:rPr>
        <w:t>Lecture Slides:</w:t>
      </w:r>
    </w:p>
    <w:p w14:paraId="309ABCE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3: Principles of Hermeneutics</w:t>
      </w:r>
    </w:p>
    <w:p w14:paraId="3B4C9AE4" w14:textId="77777777" w:rsidR="00F05AE3" w:rsidRPr="00813EE0" w:rsidRDefault="00F05AE3" w:rsidP="00F05AE3">
      <w:pPr>
        <w:rPr>
          <w:rFonts w:cs="Times New Roman"/>
        </w:rPr>
      </w:pPr>
      <w:r w:rsidRPr="00813EE0">
        <w:rPr>
          <w:rFonts w:cs="Times New Roman"/>
        </w:rPr>
        <w:t>Required Readings:</w:t>
      </w:r>
    </w:p>
    <w:p w14:paraId="04DEFB8B"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2: Part and Whole; Pre-understanding and Understanding</w:t>
      </w:r>
    </w:p>
    <w:p w14:paraId="7964A762" w14:textId="77777777" w:rsidR="00F05AE3" w:rsidRPr="00813EE0" w:rsidRDefault="00F05AE3" w:rsidP="00F05AE3">
      <w:pPr>
        <w:rPr>
          <w:rFonts w:cs="Times New Roman"/>
        </w:rPr>
      </w:pPr>
      <w:r w:rsidRPr="00813EE0">
        <w:rPr>
          <w:rFonts w:cs="Times New Roman"/>
        </w:rPr>
        <w:t>Key Themes:</w:t>
      </w:r>
    </w:p>
    <w:p w14:paraId="25765B0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Interpretation</w:t>
      </w:r>
    </w:p>
    <w:p w14:paraId="488F0245"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Hermeneutic circle</w:t>
      </w:r>
    </w:p>
    <w:p w14:paraId="3156EC0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as contextual</w:t>
      </w:r>
    </w:p>
    <w:p w14:paraId="6EA9B60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Understanding as an active process</w:t>
      </w:r>
    </w:p>
    <w:p w14:paraId="7FB87963" w14:textId="77777777" w:rsidR="00F05AE3" w:rsidRPr="00AC5861" w:rsidRDefault="00F05AE3" w:rsidP="00F05AE3">
      <w:pPr>
        <w:pStyle w:val="Heading2"/>
        <w:rPr>
          <w:sz w:val="28"/>
          <w:szCs w:val="28"/>
        </w:rPr>
      </w:pPr>
      <w:r w:rsidRPr="00AC5861">
        <w:rPr>
          <w:sz w:val="28"/>
          <w:szCs w:val="28"/>
        </w:rPr>
        <w:t>Module 4 — Worldview and Interpretation</w:t>
      </w:r>
    </w:p>
    <w:p w14:paraId="6315C52C" w14:textId="77777777" w:rsidR="00F05AE3" w:rsidRPr="00813EE0" w:rsidRDefault="00F05AE3" w:rsidP="00F05AE3">
      <w:pPr>
        <w:rPr>
          <w:rFonts w:cs="Times New Roman"/>
        </w:rPr>
      </w:pPr>
      <w:r w:rsidRPr="00813EE0">
        <w:rPr>
          <w:rFonts w:cs="Times New Roman"/>
        </w:rPr>
        <w:t>Lecture: The Frameworks Through Which We Live</w:t>
      </w:r>
    </w:p>
    <w:p w14:paraId="553A0CB7" w14:textId="77777777" w:rsidR="00F05AE3" w:rsidRPr="00813EE0" w:rsidRDefault="00F05AE3" w:rsidP="00F05AE3">
      <w:pPr>
        <w:rPr>
          <w:rFonts w:cs="Times New Roman"/>
        </w:rPr>
      </w:pPr>
      <w:r w:rsidRPr="00813EE0">
        <w:rPr>
          <w:rFonts w:cs="Times New Roman"/>
        </w:rPr>
        <w:t>Lecture Slides:</w:t>
      </w:r>
    </w:p>
    <w:p w14:paraId="2F069941"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4: Worldview</w:t>
      </w:r>
    </w:p>
    <w:p w14:paraId="2B32251C" w14:textId="77777777" w:rsidR="00F05AE3" w:rsidRPr="00813EE0" w:rsidRDefault="00F05AE3" w:rsidP="00F05AE3">
      <w:pPr>
        <w:rPr>
          <w:rFonts w:cs="Times New Roman"/>
        </w:rPr>
      </w:pPr>
      <w:r w:rsidRPr="00813EE0">
        <w:rPr>
          <w:rFonts w:cs="Times New Roman"/>
        </w:rPr>
        <w:t>Required Readings:</w:t>
      </w:r>
    </w:p>
    <w:p w14:paraId="3DC67C7D"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1: Worldview and Meaning</w:t>
      </w:r>
    </w:p>
    <w:p w14:paraId="02A28EAC" w14:textId="77777777" w:rsidR="00F05AE3" w:rsidRPr="00813EE0" w:rsidRDefault="00F05AE3" w:rsidP="00F05AE3">
      <w:pPr>
        <w:rPr>
          <w:rFonts w:cs="Times New Roman"/>
        </w:rPr>
      </w:pPr>
      <w:r w:rsidRPr="00813EE0">
        <w:rPr>
          <w:rFonts w:cs="Times New Roman"/>
        </w:rPr>
        <w:t>Key Themes:</w:t>
      </w:r>
    </w:p>
    <w:p w14:paraId="314805FF"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Worldviews as interpretive frameworks</w:t>
      </w:r>
    </w:p>
    <w:p w14:paraId="331AD33E"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Narrative identity</w:t>
      </w:r>
    </w:p>
    <w:p w14:paraId="2726C692"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Religious and secular perspectives</w:t>
      </w:r>
    </w:p>
    <w:p w14:paraId="159C88BD"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and truth</w:t>
      </w:r>
    </w:p>
    <w:p w14:paraId="313668E4" w14:textId="77777777" w:rsidR="00F05AE3" w:rsidRPr="00AC5861" w:rsidRDefault="00F05AE3" w:rsidP="00F05AE3">
      <w:pPr>
        <w:pStyle w:val="Heading2"/>
        <w:rPr>
          <w:sz w:val="28"/>
          <w:szCs w:val="28"/>
        </w:rPr>
      </w:pPr>
      <w:r w:rsidRPr="00AC5861">
        <w:rPr>
          <w:sz w:val="28"/>
          <w:szCs w:val="28"/>
        </w:rPr>
        <w:t>Module 5 — Meaning, Truth, and Belief</w:t>
      </w:r>
    </w:p>
    <w:p w14:paraId="0F62CF71" w14:textId="77777777" w:rsidR="00F05AE3" w:rsidRPr="00813EE0" w:rsidRDefault="00F05AE3" w:rsidP="00F05AE3">
      <w:pPr>
        <w:rPr>
          <w:rFonts w:cs="Times New Roman"/>
        </w:rPr>
      </w:pPr>
      <w:r w:rsidRPr="00813EE0">
        <w:rPr>
          <w:rFonts w:cs="Times New Roman"/>
        </w:rPr>
        <w:t>Lecture: Can We Judge Belief Systems?</w:t>
      </w:r>
    </w:p>
    <w:p w14:paraId="5CBCE902" w14:textId="77777777" w:rsidR="00F05AE3" w:rsidRPr="00813EE0" w:rsidRDefault="00F05AE3" w:rsidP="00F05AE3">
      <w:pPr>
        <w:rPr>
          <w:rFonts w:cs="Times New Roman"/>
        </w:rPr>
      </w:pPr>
      <w:r w:rsidRPr="00813EE0">
        <w:rPr>
          <w:rFonts w:cs="Times New Roman"/>
        </w:rPr>
        <w:t>Lecture Slides:</w:t>
      </w:r>
    </w:p>
    <w:p w14:paraId="5643CC17"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12: Paradoxes of Belief Systems</w:t>
      </w:r>
    </w:p>
    <w:p w14:paraId="01F96A72" w14:textId="77777777" w:rsidR="00F05AE3" w:rsidRPr="00813EE0" w:rsidRDefault="00F05AE3" w:rsidP="00F05AE3">
      <w:pPr>
        <w:rPr>
          <w:rFonts w:cs="Times New Roman"/>
        </w:rPr>
      </w:pPr>
      <w:r w:rsidRPr="00813EE0">
        <w:rPr>
          <w:rFonts w:cs="Times New Roman"/>
        </w:rPr>
        <w:t>Required Readings:</w:t>
      </w:r>
    </w:p>
    <w:p w14:paraId="587553F4"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lastRenderedPageBreak/>
        <w:t>Noda, Paradoxes of Belief Systems: Viktor Frankl's Approach</w:t>
      </w:r>
    </w:p>
    <w:p w14:paraId="2822AEDB" w14:textId="77777777" w:rsidR="00F05AE3" w:rsidRPr="00813EE0" w:rsidRDefault="00F05AE3" w:rsidP="00F05AE3">
      <w:pPr>
        <w:rPr>
          <w:rFonts w:cs="Times New Roman"/>
        </w:rPr>
      </w:pPr>
      <w:r w:rsidRPr="00813EE0">
        <w:rPr>
          <w:rFonts w:cs="Times New Roman"/>
        </w:rPr>
        <w:t>Key Themes:</w:t>
      </w:r>
    </w:p>
    <w:p w14:paraId="559AD1A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Belief systems and meaning</w:t>
      </w:r>
    </w:p>
    <w:p w14:paraId="2F6A32E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Moral autonomy</w:t>
      </w:r>
    </w:p>
    <w:p w14:paraId="182EF6EC"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Truth and interpretation</w:t>
      </w:r>
    </w:p>
    <w:p w14:paraId="5CC3880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Frankl's multidimensional approach</w:t>
      </w:r>
    </w:p>
    <w:p w14:paraId="5445B17B" w14:textId="77777777" w:rsidR="00F05AE3" w:rsidRPr="00AC5861" w:rsidRDefault="00F05AE3" w:rsidP="00F05AE3">
      <w:pPr>
        <w:pStyle w:val="Heading2"/>
        <w:rPr>
          <w:sz w:val="28"/>
          <w:szCs w:val="28"/>
        </w:rPr>
      </w:pPr>
      <w:r w:rsidRPr="00AC5861">
        <w:rPr>
          <w:sz w:val="28"/>
          <w:szCs w:val="28"/>
        </w:rPr>
        <w:t>Module 6 — Narrative, Myth, and Self-Understanding</w:t>
      </w:r>
    </w:p>
    <w:p w14:paraId="10B6A616" w14:textId="77777777" w:rsidR="00F05AE3" w:rsidRPr="00813EE0" w:rsidRDefault="00F05AE3" w:rsidP="00F05AE3">
      <w:pPr>
        <w:rPr>
          <w:rFonts w:cs="Times New Roman"/>
        </w:rPr>
      </w:pPr>
      <w:r w:rsidRPr="00813EE0">
        <w:rPr>
          <w:rFonts w:cs="Times New Roman"/>
        </w:rPr>
        <w:t>Lecture: Stories We Live By</w:t>
      </w:r>
    </w:p>
    <w:p w14:paraId="4A0E4AC5" w14:textId="77777777" w:rsidR="00F05AE3" w:rsidRPr="00813EE0" w:rsidRDefault="00F05AE3" w:rsidP="00F05AE3">
      <w:pPr>
        <w:rPr>
          <w:rFonts w:cs="Times New Roman"/>
        </w:rPr>
      </w:pPr>
      <w:r w:rsidRPr="00813EE0">
        <w:rPr>
          <w:rFonts w:cs="Times New Roman"/>
        </w:rPr>
        <w:t>Lecture Slides:</w:t>
      </w:r>
    </w:p>
    <w:p w14:paraId="21574AEC"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6: Campbell and Myth</w:t>
      </w:r>
    </w:p>
    <w:p w14:paraId="2CE2140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7: Carl Jung</w:t>
      </w:r>
    </w:p>
    <w:p w14:paraId="782737A4" w14:textId="77777777" w:rsidR="00F05AE3" w:rsidRPr="00813EE0" w:rsidRDefault="00F05AE3" w:rsidP="00F05AE3">
      <w:pPr>
        <w:rPr>
          <w:rFonts w:cs="Times New Roman"/>
        </w:rPr>
      </w:pPr>
      <w:r w:rsidRPr="00813EE0">
        <w:rPr>
          <w:rFonts w:cs="Times New Roman"/>
        </w:rPr>
        <w:t>Required Readings:</w:t>
      </w:r>
    </w:p>
    <w:p w14:paraId="138E8C6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Campbell, The Power of Myth (selected excerpts)</w:t>
      </w:r>
    </w:p>
    <w:p w14:paraId="5EAC648A"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Jung (selected excerpts provided on Canvas)</w:t>
      </w:r>
    </w:p>
    <w:p w14:paraId="1699F347" w14:textId="77777777" w:rsidR="00F05AE3" w:rsidRPr="00813EE0" w:rsidRDefault="00F05AE3" w:rsidP="00F05AE3">
      <w:pPr>
        <w:rPr>
          <w:rFonts w:cs="Times New Roman"/>
        </w:rPr>
      </w:pPr>
      <w:r w:rsidRPr="00813EE0">
        <w:rPr>
          <w:rFonts w:cs="Times New Roman"/>
        </w:rPr>
        <w:t>Key Themes:</w:t>
      </w:r>
    </w:p>
    <w:p w14:paraId="2B16A8E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Myth and narrative</w:t>
      </w:r>
    </w:p>
    <w:p w14:paraId="1F5ABC6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Archetypes</w:t>
      </w:r>
    </w:p>
    <w:p w14:paraId="76F97E85"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Symbolic understanding</w:t>
      </w:r>
    </w:p>
    <w:p w14:paraId="5C77B7BD"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Narrative identity</w:t>
      </w:r>
    </w:p>
    <w:p w14:paraId="77D0BE9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Self-understanding through stories</w:t>
      </w:r>
    </w:p>
    <w:p w14:paraId="1E2C0358" w14:textId="77777777" w:rsidR="00F05AE3" w:rsidRPr="00AC5861" w:rsidRDefault="00F05AE3" w:rsidP="00F05AE3">
      <w:pPr>
        <w:pStyle w:val="Heading2"/>
        <w:rPr>
          <w:sz w:val="28"/>
          <w:szCs w:val="28"/>
        </w:rPr>
      </w:pPr>
      <w:r w:rsidRPr="00AC5861">
        <w:rPr>
          <w:sz w:val="28"/>
          <w:szCs w:val="28"/>
        </w:rPr>
        <w:t>Module 7 — The Will to Meaning</w:t>
      </w:r>
    </w:p>
    <w:p w14:paraId="1988F6DA" w14:textId="77777777" w:rsidR="00F05AE3" w:rsidRPr="00813EE0" w:rsidRDefault="00F05AE3" w:rsidP="00F05AE3">
      <w:pPr>
        <w:rPr>
          <w:rFonts w:cs="Times New Roman"/>
        </w:rPr>
      </w:pPr>
      <w:r w:rsidRPr="00813EE0">
        <w:rPr>
          <w:rFonts w:cs="Times New Roman"/>
        </w:rPr>
        <w:t>Lecture: Frankl's Alternative to Pleasure and Power</w:t>
      </w:r>
    </w:p>
    <w:p w14:paraId="3672BF4B" w14:textId="77777777" w:rsidR="00F05AE3" w:rsidRPr="00813EE0" w:rsidRDefault="00F05AE3" w:rsidP="00F05AE3">
      <w:pPr>
        <w:rPr>
          <w:rFonts w:cs="Times New Roman"/>
        </w:rPr>
      </w:pPr>
      <w:r w:rsidRPr="00813EE0">
        <w:rPr>
          <w:rFonts w:cs="Times New Roman"/>
        </w:rPr>
        <w:t>Lecture Slides:</w:t>
      </w:r>
    </w:p>
    <w:p w14:paraId="6B217FA1"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8: Frankl—Pleasure, Happiness, and Meaning</w:t>
      </w:r>
    </w:p>
    <w:p w14:paraId="7F2A2617" w14:textId="77777777" w:rsidR="00F05AE3" w:rsidRPr="00813EE0" w:rsidRDefault="00F05AE3" w:rsidP="00F05AE3">
      <w:pPr>
        <w:rPr>
          <w:rFonts w:cs="Times New Roman"/>
        </w:rPr>
      </w:pPr>
      <w:r w:rsidRPr="00813EE0">
        <w:rPr>
          <w:rFonts w:cs="Times New Roman"/>
        </w:rPr>
        <w:t>Required Readings:</w:t>
      </w:r>
    </w:p>
    <w:p w14:paraId="0F04420F"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 Man’s Search for Meaning, Part II: The Will to Meaning; The Meaning of Life</w:t>
      </w:r>
    </w:p>
    <w:p w14:paraId="3166FD1C" w14:textId="77777777" w:rsidR="00F05AE3" w:rsidRPr="00813EE0" w:rsidRDefault="00F05AE3" w:rsidP="00F05AE3">
      <w:pPr>
        <w:rPr>
          <w:rFonts w:cs="Times New Roman"/>
        </w:rPr>
      </w:pPr>
      <w:r w:rsidRPr="00813EE0">
        <w:rPr>
          <w:rFonts w:cs="Times New Roman"/>
        </w:rPr>
        <w:t>Key Themes:</w:t>
      </w:r>
    </w:p>
    <w:p w14:paraId="5708F5D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Will to meaning</w:t>
      </w:r>
    </w:p>
    <w:p w14:paraId="0DCBE45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and happiness</w:t>
      </w:r>
    </w:p>
    <w:p w14:paraId="6203B00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Self-transcendence</w:t>
      </w:r>
    </w:p>
    <w:p w14:paraId="4284CEE4"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Meaning-centered living</w:t>
      </w:r>
    </w:p>
    <w:p w14:paraId="7C01CC34" w14:textId="77777777" w:rsidR="00F05AE3" w:rsidRPr="00813EE0" w:rsidRDefault="00F05AE3" w:rsidP="00F05AE3">
      <w:pPr>
        <w:pStyle w:val="Heading2"/>
        <w:rPr>
          <w:sz w:val="22"/>
          <w:szCs w:val="22"/>
        </w:rPr>
      </w:pPr>
      <w:r w:rsidRPr="00AC5861">
        <w:rPr>
          <w:sz w:val="28"/>
          <w:szCs w:val="28"/>
        </w:rPr>
        <w:lastRenderedPageBreak/>
        <w:t>Module 8 — The Individual and Responsibility</w:t>
      </w:r>
    </w:p>
    <w:p w14:paraId="6C03DCC0" w14:textId="77777777" w:rsidR="00F05AE3" w:rsidRPr="00813EE0" w:rsidRDefault="00F05AE3" w:rsidP="00F05AE3">
      <w:pPr>
        <w:rPr>
          <w:rFonts w:cs="Times New Roman"/>
        </w:rPr>
      </w:pPr>
      <w:r w:rsidRPr="00813EE0">
        <w:rPr>
          <w:rFonts w:cs="Times New Roman"/>
        </w:rPr>
        <w:t>Lecture: You Are Questioned by Life</w:t>
      </w:r>
    </w:p>
    <w:p w14:paraId="6B38A74F" w14:textId="77777777" w:rsidR="00F05AE3" w:rsidRPr="00813EE0" w:rsidRDefault="00F05AE3" w:rsidP="00F05AE3">
      <w:pPr>
        <w:rPr>
          <w:rFonts w:cs="Times New Roman"/>
        </w:rPr>
      </w:pPr>
      <w:r w:rsidRPr="00813EE0">
        <w:rPr>
          <w:rFonts w:cs="Times New Roman"/>
        </w:rPr>
        <w:t>Lecture Slides:</w:t>
      </w:r>
    </w:p>
    <w:p w14:paraId="777781C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10: Frankl—Individual</w:t>
      </w:r>
    </w:p>
    <w:p w14:paraId="3EB98CEC" w14:textId="77777777" w:rsidR="00F05AE3" w:rsidRPr="00813EE0" w:rsidRDefault="00F05AE3" w:rsidP="00F05AE3">
      <w:pPr>
        <w:rPr>
          <w:rFonts w:cs="Times New Roman"/>
        </w:rPr>
      </w:pPr>
      <w:r w:rsidRPr="00813EE0">
        <w:rPr>
          <w:rFonts w:cs="Times New Roman"/>
        </w:rPr>
        <w:t>Required Readings:</w:t>
      </w:r>
    </w:p>
    <w:p w14:paraId="6F60226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 Man’s Search for Meaning, Part II: The Meaning of Life; The Essence of Existence</w:t>
      </w:r>
    </w:p>
    <w:p w14:paraId="5614E677" w14:textId="77777777" w:rsidR="00F05AE3" w:rsidRPr="00813EE0" w:rsidRDefault="00F05AE3" w:rsidP="00F05AE3">
      <w:pPr>
        <w:rPr>
          <w:rFonts w:cs="Times New Roman"/>
        </w:rPr>
      </w:pPr>
      <w:r w:rsidRPr="00813EE0">
        <w:rPr>
          <w:rFonts w:cs="Times New Roman"/>
        </w:rPr>
        <w:t>Key Themes:</w:t>
      </w:r>
    </w:p>
    <w:p w14:paraId="7ADA58A4"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Responsibility</w:t>
      </w:r>
    </w:p>
    <w:p w14:paraId="25877D9F"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Freedom</w:t>
      </w:r>
    </w:p>
    <w:p w14:paraId="59EB01EB"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Self-transcendence</w:t>
      </w:r>
    </w:p>
    <w:p w14:paraId="27B5875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Individual vocation</w:t>
      </w:r>
    </w:p>
    <w:p w14:paraId="7A14D3F6" w14:textId="77777777" w:rsidR="00F05AE3" w:rsidRPr="00813EE0" w:rsidRDefault="00F05AE3" w:rsidP="00F05AE3">
      <w:pPr>
        <w:pStyle w:val="Heading2"/>
        <w:rPr>
          <w:sz w:val="22"/>
          <w:szCs w:val="22"/>
        </w:rPr>
      </w:pPr>
      <w:r w:rsidRPr="00AC5861">
        <w:rPr>
          <w:sz w:val="28"/>
          <w:szCs w:val="28"/>
        </w:rPr>
        <w:t>Module 9 — Suffering and Existential Vacuum</w:t>
      </w:r>
    </w:p>
    <w:p w14:paraId="0C1484A6" w14:textId="77777777" w:rsidR="00F05AE3" w:rsidRPr="00813EE0" w:rsidRDefault="00F05AE3" w:rsidP="00F05AE3">
      <w:pPr>
        <w:rPr>
          <w:rFonts w:cs="Times New Roman"/>
        </w:rPr>
      </w:pPr>
      <w:r w:rsidRPr="00813EE0">
        <w:rPr>
          <w:rFonts w:cs="Times New Roman"/>
        </w:rPr>
        <w:t>Lecture: Meaning Under Difficult Conditions</w:t>
      </w:r>
    </w:p>
    <w:p w14:paraId="0A318696" w14:textId="77777777" w:rsidR="00F05AE3" w:rsidRPr="00813EE0" w:rsidRDefault="00F05AE3" w:rsidP="00F05AE3">
      <w:pPr>
        <w:rPr>
          <w:rFonts w:cs="Times New Roman"/>
        </w:rPr>
      </w:pPr>
      <w:r w:rsidRPr="00813EE0">
        <w:rPr>
          <w:rFonts w:cs="Times New Roman"/>
        </w:rPr>
        <w:t>Lecture Slides:</w:t>
      </w:r>
    </w:p>
    <w:p w14:paraId="2904D76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11: Frankl—Existential Vacuum</w:t>
      </w:r>
    </w:p>
    <w:p w14:paraId="39C832A8" w14:textId="77777777" w:rsidR="00F05AE3" w:rsidRPr="00813EE0" w:rsidRDefault="00F05AE3" w:rsidP="00F05AE3">
      <w:pPr>
        <w:rPr>
          <w:rFonts w:cs="Times New Roman"/>
        </w:rPr>
      </w:pPr>
      <w:r w:rsidRPr="00813EE0">
        <w:rPr>
          <w:rFonts w:cs="Times New Roman"/>
        </w:rPr>
        <w:t>Required Readings:</w:t>
      </w:r>
    </w:p>
    <w:p w14:paraId="504C1F4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 The Will to Meaning (selected chapters)</w:t>
      </w:r>
    </w:p>
    <w:p w14:paraId="13582B14" w14:textId="77777777" w:rsidR="00F05AE3" w:rsidRPr="00813EE0" w:rsidRDefault="00F05AE3" w:rsidP="00F05AE3">
      <w:pPr>
        <w:rPr>
          <w:rFonts w:cs="Times New Roman"/>
        </w:rPr>
      </w:pPr>
      <w:r w:rsidRPr="00813EE0">
        <w:rPr>
          <w:rFonts w:cs="Times New Roman"/>
        </w:rPr>
        <w:t>Key Themes:</w:t>
      </w:r>
    </w:p>
    <w:p w14:paraId="38795AA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Existential vacuum</w:t>
      </w:r>
    </w:p>
    <w:p w14:paraId="2297C84F"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Meaninglessness</w:t>
      </w:r>
    </w:p>
    <w:p w14:paraId="33EC3A0B"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Suffering</w:t>
      </w:r>
    </w:p>
    <w:p w14:paraId="087B8C72"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Logotherapeutic responses</w:t>
      </w:r>
    </w:p>
    <w:p w14:paraId="06C799BB" w14:textId="77777777" w:rsidR="00F05AE3" w:rsidRPr="00A03C49" w:rsidRDefault="00F05AE3" w:rsidP="00F05AE3">
      <w:pPr>
        <w:pStyle w:val="ListBullet"/>
        <w:rPr>
          <w:rFonts w:ascii="Times New Roman" w:hAnsi="Times New Roman" w:cs="Times New Roman"/>
          <w:b/>
          <w:bCs/>
        </w:rPr>
      </w:pPr>
      <w:r w:rsidRPr="00A03C49">
        <w:rPr>
          <w:rFonts w:ascii="Times New Roman" w:hAnsi="Times New Roman" w:cs="Times New Roman"/>
          <w:b/>
          <w:bCs/>
        </w:rPr>
        <w:t>Midterm Essay Due</w:t>
      </w:r>
    </w:p>
    <w:p w14:paraId="326143C5" w14:textId="77777777" w:rsidR="00F05AE3" w:rsidRPr="00813EE0" w:rsidRDefault="00F05AE3" w:rsidP="00F05AE3">
      <w:pPr>
        <w:pStyle w:val="Heading2"/>
        <w:rPr>
          <w:sz w:val="22"/>
          <w:szCs w:val="22"/>
        </w:rPr>
      </w:pPr>
      <w:r w:rsidRPr="00AC5861">
        <w:rPr>
          <w:sz w:val="28"/>
          <w:szCs w:val="28"/>
        </w:rPr>
        <w:t>Module 10 — Freedom, Values, and Self-Transcendence</w:t>
      </w:r>
    </w:p>
    <w:p w14:paraId="5871B62E" w14:textId="77777777" w:rsidR="00F05AE3" w:rsidRPr="00813EE0" w:rsidRDefault="00F05AE3" w:rsidP="00F05AE3">
      <w:pPr>
        <w:rPr>
          <w:rFonts w:cs="Times New Roman"/>
        </w:rPr>
      </w:pPr>
      <w:r w:rsidRPr="00813EE0">
        <w:rPr>
          <w:rFonts w:cs="Times New Roman"/>
        </w:rPr>
        <w:t>Lecture: What Makes Life Meaningful?</w:t>
      </w:r>
    </w:p>
    <w:p w14:paraId="1D66E5D8" w14:textId="77777777" w:rsidR="00F05AE3" w:rsidRPr="00813EE0" w:rsidRDefault="00F05AE3" w:rsidP="00F05AE3">
      <w:pPr>
        <w:rPr>
          <w:rFonts w:cs="Times New Roman"/>
        </w:rPr>
      </w:pPr>
      <w:r w:rsidRPr="00813EE0">
        <w:rPr>
          <w:rFonts w:cs="Times New Roman"/>
        </w:rPr>
        <w:t>Lecture Slides:</w:t>
      </w:r>
    </w:p>
    <w:p w14:paraId="0F8C4EDD"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15: Frankl Summary</w:t>
      </w:r>
    </w:p>
    <w:p w14:paraId="14BA1B07" w14:textId="77777777" w:rsidR="00F05AE3" w:rsidRPr="00813EE0" w:rsidRDefault="00F05AE3" w:rsidP="00F05AE3">
      <w:pPr>
        <w:rPr>
          <w:rFonts w:cs="Times New Roman"/>
        </w:rPr>
      </w:pPr>
      <w:r w:rsidRPr="00813EE0">
        <w:rPr>
          <w:rFonts w:cs="Times New Roman"/>
        </w:rPr>
        <w:t>Required Readings:</w:t>
      </w:r>
    </w:p>
    <w:p w14:paraId="42AB8B7F"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Frankl, The Will to Meaning (selected chapters)</w:t>
      </w:r>
    </w:p>
    <w:p w14:paraId="4A136A91"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lastRenderedPageBreak/>
        <w:t>Frankl, Man’s Search for Ultimate Meaning (selected excerpts)</w:t>
      </w:r>
    </w:p>
    <w:p w14:paraId="65EC17F0" w14:textId="77777777" w:rsidR="00F05AE3" w:rsidRPr="00813EE0" w:rsidRDefault="00F05AE3" w:rsidP="00F05AE3">
      <w:pPr>
        <w:rPr>
          <w:rFonts w:cs="Times New Roman"/>
        </w:rPr>
      </w:pPr>
      <w:r w:rsidRPr="00813EE0">
        <w:rPr>
          <w:rFonts w:cs="Times New Roman"/>
        </w:rPr>
        <w:t>Key Themes:</w:t>
      </w:r>
    </w:p>
    <w:p w14:paraId="2D5F352B"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Creative values</w:t>
      </w:r>
    </w:p>
    <w:p w14:paraId="38878A7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Experiential values</w:t>
      </w:r>
    </w:p>
    <w:p w14:paraId="42D6C008"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Attitudinal values</w:t>
      </w:r>
    </w:p>
    <w:p w14:paraId="4391C87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Love and conscience</w:t>
      </w:r>
    </w:p>
    <w:p w14:paraId="4AC4B46E"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Self-transcendence</w:t>
      </w:r>
    </w:p>
    <w:p w14:paraId="774ABE11" w14:textId="77777777" w:rsidR="00F05AE3" w:rsidRPr="00AC5861" w:rsidRDefault="00F05AE3" w:rsidP="00F05AE3">
      <w:pPr>
        <w:pStyle w:val="Heading2"/>
        <w:rPr>
          <w:sz w:val="28"/>
          <w:szCs w:val="28"/>
        </w:rPr>
      </w:pPr>
      <w:r w:rsidRPr="00AC5861">
        <w:rPr>
          <w:sz w:val="28"/>
          <w:szCs w:val="28"/>
        </w:rPr>
        <w:t>Module 11 — Meaning and the Whole of Life</w:t>
      </w:r>
    </w:p>
    <w:p w14:paraId="096A97C7" w14:textId="77777777" w:rsidR="00F05AE3" w:rsidRPr="00813EE0" w:rsidRDefault="00F05AE3" w:rsidP="00F05AE3">
      <w:pPr>
        <w:rPr>
          <w:rFonts w:cs="Times New Roman"/>
        </w:rPr>
      </w:pPr>
      <w:r w:rsidRPr="00813EE0">
        <w:rPr>
          <w:rFonts w:cs="Times New Roman"/>
        </w:rPr>
        <w:t>Lecture: Your Life as a Narrative</w:t>
      </w:r>
    </w:p>
    <w:p w14:paraId="594D5BAC" w14:textId="77777777" w:rsidR="00F05AE3" w:rsidRPr="00813EE0" w:rsidRDefault="00F05AE3" w:rsidP="00F05AE3">
      <w:pPr>
        <w:rPr>
          <w:rFonts w:cs="Times New Roman"/>
        </w:rPr>
      </w:pPr>
      <w:r w:rsidRPr="00813EE0">
        <w:rPr>
          <w:rFonts w:cs="Times New Roman"/>
        </w:rPr>
        <w:t>Lecture Slides:</w:t>
      </w:r>
    </w:p>
    <w:p w14:paraId="07C2C00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14: Logotherapy Exercises</w:t>
      </w:r>
    </w:p>
    <w:p w14:paraId="554DD7FC"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of Life 13: Summary and Reflection</w:t>
      </w:r>
    </w:p>
    <w:p w14:paraId="2663B9A9" w14:textId="77777777" w:rsidR="00F05AE3" w:rsidRPr="00813EE0" w:rsidRDefault="00F05AE3" w:rsidP="00F05AE3">
      <w:pPr>
        <w:rPr>
          <w:rFonts w:cs="Times New Roman"/>
        </w:rPr>
      </w:pPr>
      <w:r w:rsidRPr="00813EE0">
        <w:rPr>
          <w:rFonts w:cs="Times New Roman"/>
        </w:rPr>
        <w:t>Required Readings:</w:t>
      </w:r>
    </w:p>
    <w:p w14:paraId="5AD65D7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3: Hermeneutic Integration; Challenge and Response</w:t>
      </w:r>
    </w:p>
    <w:p w14:paraId="6CCB71BE" w14:textId="77777777" w:rsidR="00F05AE3" w:rsidRPr="00813EE0" w:rsidRDefault="00F05AE3" w:rsidP="00F05AE3">
      <w:pPr>
        <w:rPr>
          <w:rFonts w:cs="Times New Roman"/>
        </w:rPr>
      </w:pPr>
      <w:r w:rsidRPr="00813EE0">
        <w:rPr>
          <w:rFonts w:cs="Times New Roman"/>
        </w:rPr>
        <w:t>Key Themes:</w:t>
      </w:r>
    </w:p>
    <w:p w14:paraId="53D780FB"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Life narrative</w:t>
      </w:r>
    </w:p>
    <w:p w14:paraId="0D7BF9E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Integration of experiences</w:t>
      </w:r>
    </w:p>
    <w:p w14:paraId="682DADEF"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Challenge and response</w:t>
      </w:r>
    </w:p>
    <w:p w14:paraId="3B76A66E"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across a lifetime</w:t>
      </w:r>
    </w:p>
    <w:p w14:paraId="51DBA66C" w14:textId="77777777" w:rsidR="00F05AE3" w:rsidRPr="00AC5861" w:rsidRDefault="00F05AE3" w:rsidP="00F05AE3">
      <w:pPr>
        <w:pStyle w:val="Heading2"/>
        <w:rPr>
          <w:sz w:val="28"/>
          <w:szCs w:val="28"/>
        </w:rPr>
      </w:pPr>
      <w:r w:rsidRPr="00AC5861">
        <w:rPr>
          <w:sz w:val="28"/>
          <w:szCs w:val="28"/>
        </w:rPr>
        <w:t>Module 12 — Heidegger: Meaning, Interpretation, and Time</w:t>
      </w:r>
    </w:p>
    <w:p w14:paraId="728C5C9E" w14:textId="77777777" w:rsidR="00F05AE3" w:rsidRPr="00813EE0" w:rsidRDefault="00F05AE3" w:rsidP="00F05AE3">
      <w:pPr>
        <w:rPr>
          <w:rFonts w:cs="Times New Roman"/>
        </w:rPr>
      </w:pPr>
      <w:r w:rsidRPr="00813EE0">
        <w:rPr>
          <w:rFonts w:cs="Times New Roman"/>
        </w:rPr>
        <w:t>Lecture: Already Interpreting</w:t>
      </w:r>
    </w:p>
    <w:p w14:paraId="0DC9FC02" w14:textId="77777777" w:rsidR="00F05AE3" w:rsidRPr="00813EE0" w:rsidRDefault="00F05AE3" w:rsidP="00F05AE3">
      <w:pPr>
        <w:rPr>
          <w:rFonts w:cs="Times New Roman"/>
        </w:rPr>
      </w:pPr>
      <w:r w:rsidRPr="00813EE0">
        <w:rPr>
          <w:rFonts w:cs="Times New Roman"/>
        </w:rPr>
        <w:t>Lecture Slides:</w:t>
      </w:r>
    </w:p>
    <w:p w14:paraId="18D58DB4"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New Lecture</w:t>
      </w:r>
    </w:p>
    <w:p w14:paraId="53A9F5FA" w14:textId="77777777" w:rsidR="00F05AE3" w:rsidRPr="00813EE0" w:rsidRDefault="00F05AE3" w:rsidP="00F05AE3">
      <w:pPr>
        <w:rPr>
          <w:rFonts w:cs="Times New Roman"/>
        </w:rPr>
      </w:pPr>
      <w:r w:rsidRPr="00813EE0">
        <w:rPr>
          <w:rFonts w:cs="Times New Roman"/>
        </w:rPr>
        <w:t>Required Readings:</w:t>
      </w:r>
    </w:p>
    <w:p w14:paraId="3A4E4B84"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Heidegger, Being and Time, §§31–33</w:t>
      </w:r>
    </w:p>
    <w:p w14:paraId="68B3DCAB"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2: Temporality of Understanding; Temporality of Horizon; Dialogue of Past, Present, and Future</w:t>
      </w:r>
    </w:p>
    <w:p w14:paraId="57258488" w14:textId="77777777" w:rsidR="00F05AE3" w:rsidRPr="00813EE0" w:rsidRDefault="00F05AE3" w:rsidP="00F05AE3">
      <w:pPr>
        <w:rPr>
          <w:rFonts w:cs="Times New Roman"/>
        </w:rPr>
      </w:pPr>
      <w:r w:rsidRPr="00813EE0">
        <w:rPr>
          <w:rFonts w:cs="Times New Roman"/>
        </w:rPr>
        <w:t>Key Themes:</w:t>
      </w:r>
    </w:p>
    <w:p w14:paraId="555A2B4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Understanding as projection</w:t>
      </w:r>
    </w:p>
    <w:p w14:paraId="7F3AFC6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Interpretation and existence</w:t>
      </w:r>
    </w:p>
    <w:p w14:paraId="14F23C2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Temporality</w:t>
      </w:r>
    </w:p>
    <w:p w14:paraId="2BF9C51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lastRenderedPageBreak/>
        <w:t>Meaning as a structure of human existence</w:t>
      </w:r>
    </w:p>
    <w:p w14:paraId="280AA394" w14:textId="77777777" w:rsidR="00F05AE3" w:rsidRPr="00AC5861" w:rsidRDefault="00F05AE3" w:rsidP="00F05AE3">
      <w:pPr>
        <w:pStyle w:val="Heading2"/>
        <w:rPr>
          <w:sz w:val="28"/>
          <w:szCs w:val="28"/>
        </w:rPr>
      </w:pPr>
      <w:r w:rsidRPr="00AC5861">
        <w:rPr>
          <w:sz w:val="28"/>
          <w:szCs w:val="28"/>
        </w:rPr>
        <w:t>Module 13 — Gadamer: The Present as the Horizon of Meaning</w:t>
      </w:r>
    </w:p>
    <w:p w14:paraId="3B321C4A" w14:textId="77777777" w:rsidR="00F05AE3" w:rsidRPr="00813EE0" w:rsidRDefault="00F05AE3" w:rsidP="00F05AE3">
      <w:pPr>
        <w:rPr>
          <w:rFonts w:cs="Times New Roman"/>
        </w:rPr>
      </w:pPr>
      <w:r w:rsidRPr="00813EE0">
        <w:rPr>
          <w:rFonts w:cs="Times New Roman"/>
        </w:rPr>
        <w:t>Lecture: The Present and Historical Understanding</w:t>
      </w:r>
    </w:p>
    <w:p w14:paraId="0C740D37" w14:textId="77777777" w:rsidR="00F05AE3" w:rsidRPr="00813EE0" w:rsidRDefault="00F05AE3" w:rsidP="00F05AE3">
      <w:pPr>
        <w:rPr>
          <w:rFonts w:cs="Times New Roman"/>
        </w:rPr>
      </w:pPr>
      <w:r w:rsidRPr="00813EE0">
        <w:rPr>
          <w:rFonts w:cs="Times New Roman"/>
        </w:rPr>
        <w:t>Lecture Slides:</w:t>
      </w:r>
    </w:p>
    <w:p w14:paraId="5B2BB1A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New Lecture</w:t>
      </w:r>
    </w:p>
    <w:p w14:paraId="364B0FC3" w14:textId="77777777" w:rsidR="00F05AE3" w:rsidRPr="00813EE0" w:rsidRDefault="00F05AE3" w:rsidP="00F05AE3">
      <w:pPr>
        <w:rPr>
          <w:rFonts w:cs="Times New Roman"/>
        </w:rPr>
      </w:pPr>
      <w:r w:rsidRPr="00813EE0">
        <w:rPr>
          <w:rFonts w:cs="Times New Roman"/>
        </w:rPr>
        <w:t>Required Readings:</w:t>
      </w:r>
    </w:p>
    <w:p w14:paraId="78A8793D"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Gadamer, Truth and Method: Historically Effected Consciousness; Fusion of Horizons; Historicity of Understanding</w:t>
      </w:r>
    </w:p>
    <w:p w14:paraId="72400B5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2 (review)</w:t>
      </w:r>
    </w:p>
    <w:p w14:paraId="1E004EA5" w14:textId="77777777" w:rsidR="00F05AE3" w:rsidRPr="00813EE0" w:rsidRDefault="00F05AE3" w:rsidP="00F05AE3">
      <w:pPr>
        <w:rPr>
          <w:rFonts w:cs="Times New Roman"/>
        </w:rPr>
      </w:pPr>
      <w:r w:rsidRPr="00813EE0">
        <w:rPr>
          <w:rFonts w:cs="Times New Roman"/>
        </w:rPr>
        <w:t>Key Themes:</w:t>
      </w:r>
    </w:p>
    <w:p w14:paraId="0CD5C66B"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Historical situatedness</w:t>
      </w:r>
    </w:p>
    <w:p w14:paraId="0029AC60" w14:textId="77777777" w:rsidR="00F05AE3" w:rsidRPr="00813EE0" w:rsidRDefault="00F05AE3" w:rsidP="00F05AE3">
      <w:pPr>
        <w:pStyle w:val="ListBullet"/>
        <w:rPr>
          <w:rFonts w:ascii="Times New Roman" w:hAnsi="Times New Roman" w:cs="Times New Roman"/>
        </w:rPr>
      </w:pPr>
      <w:proofErr w:type="spellStart"/>
      <w:r w:rsidRPr="00813EE0">
        <w:rPr>
          <w:rFonts w:ascii="Times New Roman" w:hAnsi="Times New Roman" w:cs="Times New Roman"/>
        </w:rPr>
        <w:t>Wirkungsgeschichte</w:t>
      </w:r>
      <w:proofErr w:type="spellEnd"/>
    </w:p>
    <w:p w14:paraId="59C68683"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Fusion of horizons</w:t>
      </w:r>
    </w:p>
    <w:p w14:paraId="30232CCE"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The present as the horizon of meaning</w:t>
      </w:r>
    </w:p>
    <w:p w14:paraId="507A9B33" w14:textId="77777777" w:rsidR="00F05AE3" w:rsidRPr="00AC5861" w:rsidRDefault="00F05AE3" w:rsidP="00F05AE3">
      <w:pPr>
        <w:pStyle w:val="Heading2"/>
        <w:rPr>
          <w:sz w:val="28"/>
          <w:szCs w:val="28"/>
        </w:rPr>
      </w:pPr>
      <w:r w:rsidRPr="00AC5861">
        <w:rPr>
          <w:sz w:val="28"/>
          <w:szCs w:val="28"/>
        </w:rPr>
        <w:t>Module 14 — Heidegger: Death and the Question of Meaning</w:t>
      </w:r>
    </w:p>
    <w:p w14:paraId="0AA0CE7E" w14:textId="77777777" w:rsidR="00F05AE3" w:rsidRPr="00813EE0" w:rsidRDefault="00F05AE3" w:rsidP="00F05AE3">
      <w:pPr>
        <w:rPr>
          <w:rFonts w:cs="Times New Roman"/>
        </w:rPr>
      </w:pPr>
      <w:r w:rsidRPr="00813EE0">
        <w:rPr>
          <w:rFonts w:cs="Times New Roman"/>
        </w:rPr>
        <w:t>Lecture: Mortality and Authentic Existence</w:t>
      </w:r>
    </w:p>
    <w:p w14:paraId="561E7EE1" w14:textId="77777777" w:rsidR="00F05AE3" w:rsidRPr="00813EE0" w:rsidRDefault="00F05AE3" w:rsidP="00F05AE3">
      <w:pPr>
        <w:rPr>
          <w:rFonts w:cs="Times New Roman"/>
        </w:rPr>
      </w:pPr>
      <w:r w:rsidRPr="00813EE0">
        <w:rPr>
          <w:rFonts w:cs="Times New Roman"/>
        </w:rPr>
        <w:t>Lecture Slides:</w:t>
      </w:r>
    </w:p>
    <w:p w14:paraId="6AF6660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New Lecture</w:t>
      </w:r>
    </w:p>
    <w:p w14:paraId="09B5617B" w14:textId="77777777" w:rsidR="00F05AE3" w:rsidRPr="00813EE0" w:rsidRDefault="00F05AE3" w:rsidP="00F05AE3">
      <w:pPr>
        <w:rPr>
          <w:rFonts w:cs="Times New Roman"/>
        </w:rPr>
      </w:pPr>
      <w:r w:rsidRPr="00813EE0">
        <w:rPr>
          <w:rFonts w:cs="Times New Roman"/>
        </w:rPr>
        <w:t>Required Readings:</w:t>
      </w:r>
    </w:p>
    <w:p w14:paraId="0E69690E"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Heidegger, Being and Time, §§50–53</w:t>
      </w:r>
    </w:p>
    <w:p w14:paraId="7CEFE87E"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6: Death and the Question of Meaning</w:t>
      </w:r>
    </w:p>
    <w:p w14:paraId="1AB722A3" w14:textId="77777777" w:rsidR="00F05AE3" w:rsidRPr="00813EE0" w:rsidRDefault="00F05AE3" w:rsidP="00F05AE3">
      <w:pPr>
        <w:rPr>
          <w:rFonts w:cs="Times New Roman"/>
        </w:rPr>
      </w:pPr>
      <w:r w:rsidRPr="00813EE0">
        <w:rPr>
          <w:rFonts w:cs="Times New Roman"/>
        </w:rPr>
        <w:t>Key Themes:</w:t>
      </w:r>
    </w:p>
    <w:p w14:paraId="7EB87A3D"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Being-toward-death</w:t>
      </w:r>
    </w:p>
    <w:p w14:paraId="06366AC1"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Authenticity</w:t>
      </w:r>
    </w:p>
    <w:p w14:paraId="70AA138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Individuality</w:t>
      </w:r>
    </w:p>
    <w:p w14:paraId="47BB07D7"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Mortality and finitude</w:t>
      </w:r>
    </w:p>
    <w:p w14:paraId="6D28A423" w14:textId="77777777" w:rsidR="00F05AE3" w:rsidRPr="00A03C49" w:rsidRDefault="00F05AE3" w:rsidP="00F05AE3">
      <w:pPr>
        <w:pStyle w:val="ListBullet"/>
        <w:rPr>
          <w:rFonts w:ascii="Times New Roman" w:hAnsi="Times New Roman" w:cs="Times New Roman"/>
          <w:b/>
          <w:bCs/>
        </w:rPr>
      </w:pPr>
      <w:r w:rsidRPr="00A03C49">
        <w:rPr>
          <w:rFonts w:ascii="Times New Roman" w:hAnsi="Times New Roman" w:cs="Times New Roman"/>
          <w:b/>
          <w:bCs/>
        </w:rPr>
        <w:t>Multimedia Presentation Due</w:t>
      </w:r>
    </w:p>
    <w:p w14:paraId="4B2DB52C" w14:textId="77777777" w:rsidR="00F05AE3" w:rsidRPr="00AC5861" w:rsidRDefault="00F05AE3" w:rsidP="00F05AE3">
      <w:pPr>
        <w:pStyle w:val="Heading2"/>
        <w:rPr>
          <w:sz w:val="28"/>
          <w:szCs w:val="28"/>
        </w:rPr>
      </w:pPr>
      <w:r w:rsidRPr="00AC5861">
        <w:rPr>
          <w:sz w:val="28"/>
          <w:szCs w:val="28"/>
        </w:rPr>
        <w:t>Module 15 — Arendt: Natality and the Possibility of Beginning</w:t>
      </w:r>
    </w:p>
    <w:p w14:paraId="338C2689" w14:textId="77777777" w:rsidR="00F05AE3" w:rsidRPr="00813EE0" w:rsidRDefault="00F05AE3" w:rsidP="00F05AE3">
      <w:pPr>
        <w:rPr>
          <w:rFonts w:cs="Times New Roman"/>
        </w:rPr>
      </w:pPr>
      <w:r w:rsidRPr="00813EE0">
        <w:rPr>
          <w:rFonts w:cs="Times New Roman"/>
        </w:rPr>
        <w:t>Lecture: Hope, Action, and Beginning</w:t>
      </w:r>
    </w:p>
    <w:p w14:paraId="22AF2F89" w14:textId="77777777" w:rsidR="00F05AE3" w:rsidRPr="00813EE0" w:rsidRDefault="00F05AE3" w:rsidP="00F05AE3">
      <w:pPr>
        <w:rPr>
          <w:rFonts w:cs="Times New Roman"/>
        </w:rPr>
      </w:pPr>
      <w:r w:rsidRPr="00813EE0">
        <w:rPr>
          <w:rFonts w:cs="Times New Roman"/>
        </w:rPr>
        <w:t>Lecture Slides:</w:t>
      </w:r>
    </w:p>
    <w:p w14:paraId="35BF6579"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lastRenderedPageBreak/>
        <w:t>New Lecture</w:t>
      </w:r>
    </w:p>
    <w:p w14:paraId="0AA4B079" w14:textId="77777777" w:rsidR="00F05AE3" w:rsidRPr="00813EE0" w:rsidRDefault="00F05AE3" w:rsidP="00F05AE3">
      <w:pPr>
        <w:rPr>
          <w:rFonts w:cs="Times New Roman"/>
        </w:rPr>
      </w:pPr>
      <w:r w:rsidRPr="00813EE0">
        <w:rPr>
          <w:rFonts w:cs="Times New Roman"/>
        </w:rPr>
        <w:t>Required Readings:</w:t>
      </w:r>
    </w:p>
    <w:p w14:paraId="6B12B971"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Arendt, The Human Condition §§24, 28, 33, 34</w:t>
      </w:r>
    </w:p>
    <w:p w14:paraId="486119B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Noda, Chapter 6: Natality; Meaning Between Death and Beginning</w:t>
      </w:r>
    </w:p>
    <w:p w14:paraId="502355AB" w14:textId="77777777" w:rsidR="00F05AE3" w:rsidRPr="00813EE0" w:rsidRDefault="00F05AE3" w:rsidP="00F05AE3">
      <w:pPr>
        <w:rPr>
          <w:rFonts w:cs="Times New Roman"/>
        </w:rPr>
      </w:pPr>
      <w:r w:rsidRPr="00813EE0">
        <w:rPr>
          <w:rFonts w:cs="Times New Roman"/>
        </w:rPr>
        <w:t>Key Themes:</w:t>
      </w:r>
    </w:p>
    <w:p w14:paraId="769A6E1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Natality</w:t>
      </w:r>
    </w:p>
    <w:p w14:paraId="1D7D6010"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Action</w:t>
      </w:r>
    </w:p>
    <w:p w14:paraId="6DDB1037"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Beginning</w:t>
      </w:r>
    </w:p>
    <w:p w14:paraId="0809F5FC"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Forgiveness</w:t>
      </w:r>
    </w:p>
    <w:p w14:paraId="012E7C86"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Promise</w:t>
      </w:r>
    </w:p>
    <w:p w14:paraId="6F6BC817"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Hope</w:t>
      </w:r>
    </w:p>
    <w:p w14:paraId="14E80907" w14:textId="77777777" w:rsidR="00F05AE3" w:rsidRPr="00813EE0" w:rsidRDefault="00F05AE3" w:rsidP="00F05AE3">
      <w:pPr>
        <w:pStyle w:val="ListBullet"/>
        <w:rPr>
          <w:rFonts w:ascii="Times New Roman" w:hAnsi="Times New Roman" w:cs="Times New Roman"/>
        </w:rPr>
      </w:pPr>
      <w:r w:rsidRPr="00813EE0">
        <w:rPr>
          <w:rFonts w:ascii="Times New Roman" w:hAnsi="Times New Roman" w:cs="Times New Roman"/>
        </w:rPr>
        <w:t>Meaning between mortality and freedom</w:t>
      </w:r>
    </w:p>
    <w:p w14:paraId="24AF1B80" w14:textId="77777777" w:rsidR="00F05AE3" w:rsidRPr="00A03C49" w:rsidRDefault="00F05AE3" w:rsidP="00F05AE3">
      <w:pPr>
        <w:pStyle w:val="ListBullet"/>
        <w:rPr>
          <w:rFonts w:ascii="Times New Roman" w:hAnsi="Times New Roman" w:cs="Times New Roman"/>
          <w:b/>
          <w:bCs/>
        </w:rPr>
      </w:pPr>
      <w:r w:rsidRPr="00A03C49">
        <w:rPr>
          <w:rFonts w:ascii="Times New Roman" w:hAnsi="Times New Roman" w:cs="Times New Roman"/>
          <w:b/>
          <w:bCs/>
        </w:rPr>
        <w:t>Final Essay Due</w:t>
      </w:r>
    </w:p>
    <w:p w14:paraId="4A91463C" w14:textId="77777777" w:rsidR="00F05AE3" w:rsidRDefault="00F05AE3">
      <w:pPr>
        <w:rPr>
          <w:rFonts w:cs="Times New Roman"/>
          <w:b/>
          <w:bCs/>
          <w:sz w:val="28"/>
          <w:szCs w:val="28"/>
        </w:rPr>
      </w:pPr>
    </w:p>
    <w:p w14:paraId="23D07B43" w14:textId="5A4956BC" w:rsidR="0081358E" w:rsidRPr="00F05AE3" w:rsidRDefault="00B0423E" w:rsidP="00F05AE3">
      <w:pPr>
        <w:pStyle w:val="Heading1"/>
        <w:rPr>
          <w:rFonts w:ascii="Times New Roman" w:hAnsi="Times New Roman" w:cs="Times New Roman"/>
          <w:b/>
          <w:bCs/>
          <w:color w:val="auto"/>
          <w:sz w:val="36"/>
          <w:szCs w:val="36"/>
        </w:rPr>
      </w:pPr>
      <w:r w:rsidRPr="00F05AE3">
        <w:rPr>
          <w:rFonts w:ascii="Times New Roman" w:hAnsi="Times New Roman" w:cs="Times New Roman"/>
          <w:b/>
          <w:bCs/>
          <w:color w:val="auto"/>
          <w:sz w:val="36"/>
          <w:szCs w:val="36"/>
        </w:rPr>
        <w:t>IX</w:t>
      </w:r>
      <w:r w:rsidR="00101208" w:rsidRPr="00F05AE3">
        <w:rPr>
          <w:rFonts w:ascii="Times New Roman" w:hAnsi="Times New Roman" w:cs="Times New Roman"/>
          <w:b/>
          <w:bCs/>
          <w:color w:val="auto"/>
          <w:sz w:val="36"/>
          <w:szCs w:val="36"/>
        </w:rPr>
        <w:t xml:space="preserve">. </w:t>
      </w:r>
      <w:r w:rsidR="0081358E" w:rsidRPr="00F05AE3">
        <w:rPr>
          <w:rFonts w:ascii="Times New Roman" w:hAnsi="Times New Roman" w:cs="Times New Roman"/>
          <w:b/>
          <w:bCs/>
          <w:color w:val="auto"/>
          <w:sz w:val="36"/>
          <w:szCs w:val="36"/>
        </w:rPr>
        <w:t>Bibliography</w:t>
      </w:r>
    </w:p>
    <w:p w14:paraId="210BE482" w14:textId="77777777" w:rsidR="0081358E" w:rsidRPr="00194DCC" w:rsidRDefault="0081358E" w:rsidP="00005644">
      <w:pPr>
        <w:pStyle w:val="NoSpacing"/>
        <w:rPr>
          <w:rFonts w:cs="Times New Roman"/>
          <w:sz w:val="24"/>
          <w:szCs w:val="24"/>
        </w:rPr>
      </w:pPr>
      <w:r w:rsidRPr="00194DCC">
        <w:rPr>
          <w:rFonts w:cs="Times New Roman"/>
          <w:sz w:val="24"/>
          <w:szCs w:val="24"/>
        </w:rPr>
        <w:t xml:space="preserve">Arendt, H. (1998). </w:t>
      </w:r>
      <w:r w:rsidRPr="00194DCC">
        <w:rPr>
          <w:rStyle w:val="Emphasis"/>
          <w:rFonts w:cs="Times New Roman"/>
          <w:sz w:val="24"/>
          <w:szCs w:val="24"/>
        </w:rPr>
        <w:t>The human condition</w:t>
      </w:r>
      <w:r w:rsidRPr="00194DCC">
        <w:rPr>
          <w:rFonts w:cs="Times New Roman"/>
          <w:sz w:val="24"/>
          <w:szCs w:val="24"/>
        </w:rPr>
        <w:t xml:space="preserve"> (2nd ed.). University of Chicago Press.</w:t>
      </w:r>
    </w:p>
    <w:p w14:paraId="604A0FF7" w14:textId="77777777" w:rsidR="0081358E" w:rsidRPr="00194DCC" w:rsidRDefault="0081358E" w:rsidP="00005644">
      <w:pPr>
        <w:pStyle w:val="NoSpacing"/>
        <w:rPr>
          <w:rFonts w:cs="Times New Roman"/>
          <w:sz w:val="24"/>
          <w:szCs w:val="24"/>
        </w:rPr>
      </w:pPr>
      <w:r w:rsidRPr="00194DCC">
        <w:rPr>
          <w:rFonts w:cs="Times New Roman"/>
          <w:sz w:val="24"/>
          <w:szCs w:val="24"/>
        </w:rPr>
        <w:t xml:space="preserve">Csikszentmihalyi, M. (1975). </w:t>
      </w:r>
      <w:r w:rsidRPr="00194DCC">
        <w:rPr>
          <w:rStyle w:val="Emphasis"/>
          <w:rFonts w:cs="Times New Roman"/>
          <w:sz w:val="24"/>
          <w:szCs w:val="24"/>
        </w:rPr>
        <w:t>Beyond boredom and anxiety: The experience of play in work and games</w:t>
      </w:r>
      <w:r w:rsidRPr="00194DCC">
        <w:rPr>
          <w:rFonts w:cs="Times New Roman"/>
          <w:sz w:val="24"/>
          <w:szCs w:val="24"/>
        </w:rPr>
        <w:t>. University of Chicago Press.</w:t>
      </w:r>
      <w:r w:rsidRPr="00194DCC">
        <w:rPr>
          <w:rFonts w:cs="Times New Roman"/>
          <w:sz w:val="24"/>
          <w:szCs w:val="24"/>
        </w:rPr>
        <w:br/>
        <w:t xml:space="preserve">———. (1992). </w:t>
      </w:r>
      <w:r w:rsidRPr="00194DCC">
        <w:rPr>
          <w:rStyle w:val="Emphasis"/>
          <w:rFonts w:cs="Times New Roman"/>
          <w:sz w:val="24"/>
          <w:szCs w:val="24"/>
        </w:rPr>
        <w:t>Optimal experience: Psychological studies of flow in consciousness</w:t>
      </w:r>
      <w:r w:rsidRPr="00194DCC">
        <w:rPr>
          <w:rFonts w:cs="Times New Roman"/>
          <w:sz w:val="24"/>
          <w:szCs w:val="24"/>
        </w:rPr>
        <w:t>. Cambridge University Press.</w:t>
      </w:r>
      <w:r w:rsidRPr="00194DCC">
        <w:rPr>
          <w:rFonts w:cs="Times New Roman"/>
          <w:sz w:val="24"/>
          <w:szCs w:val="24"/>
        </w:rPr>
        <w:br/>
        <w:t xml:space="preserve">———. (1996). </w:t>
      </w:r>
      <w:r w:rsidRPr="00194DCC">
        <w:rPr>
          <w:rStyle w:val="Emphasis"/>
          <w:rFonts w:cs="Times New Roman"/>
          <w:sz w:val="24"/>
          <w:szCs w:val="24"/>
        </w:rPr>
        <w:t>Creativity: Flow and the psychology of discovery and invention</w:t>
      </w:r>
      <w:r w:rsidRPr="00194DCC">
        <w:rPr>
          <w:rFonts w:cs="Times New Roman"/>
          <w:sz w:val="24"/>
          <w:szCs w:val="24"/>
        </w:rPr>
        <w:t>. HarperCollins.</w:t>
      </w:r>
      <w:r w:rsidRPr="00194DCC">
        <w:rPr>
          <w:rFonts w:cs="Times New Roman"/>
          <w:sz w:val="24"/>
          <w:szCs w:val="24"/>
        </w:rPr>
        <w:br/>
        <w:t xml:space="preserve">———. (2003). </w:t>
      </w:r>
      <w:r w:rsidRPr="00194DCC">
        <w:rPr>
          <w:rStyle w:val="Emphasis"/>
          <w:rFonts w:cs="Times New Roman"/>
          <w:sz w:val="24"/>
          <w:szCs w:val="24"/>
        </w:rPr>
        <w:t>Good business: Leadership, flow, and the making of meaning</w:t>
      </w:r>
      <w:r w:rsidRPr="00194DCC">
        <w:rPr>
          <w:rFonts w:cs="Times New Roman"/>
          <w:sz w:val="24"/>
          <w:szCs w:val="24"/>
        </w:rPr>
        <w:t>. Viking.</w:t>
      </w:r>
      <w:r w:rsidRPr="00194DCC">
        <w:rPr>
          <w:rFonts w:cs="Times New Roman"/>
          <w:sz w:val="24"/>
          <w:szCs w:val="24"/>
        </w:rPr>
        <w:br/>
        <w:t xml:space="preserve">———. (2008). </w:t>
      </w:r>
      <w:r w:rsidRPr="00194DCC">
        <w:rPr>
          <w:rStyle w:val="Emphasis"/>
          <w:rFonts w:cs="Times New Roman"/>
          <w:sz w:val="24"/>
          <w:szCs w:val="24"/>
        </w:rPr>
        <w:t>Flow: The psychology of optimal experience</w:t>
      </w:r>
      <w:r w:rsidRPr="00194DCC">
        <w:rPr>
          <w:rFonts w:cs="Times New Roman"/>
          <w:sz w:val="24"/>
          <w:szCs w:val="24"/>
        </w:rPr>
        <w:t>. Harper Perennial.</w:t>
      </w:r>
    </w:p>
    <w:p w14:paraId="14534E2D" w14:textId="65B7CBCE" w:rsidR="0081358E" w:rsidRPr="00194DCC" w:rsidRDefault="0081358E" w:rsidP="00005644">
      <w:pPr>
        <w:pStyle w:val="NoSpacing"/>
        <w:rPr>
          <w:rFonts w:cs="Times New Roman"/>
          <w:sz w:val="24"/>
          <w:szCs w:val="24"/>
        </w:rPr>
      </w:pPr>
      <w:r w:rsidRPr="00194DCC">
        <w:rPr>
          <w:rFonts w:cs="Times New Roman"/>
          <w:sz w:val="24"/>
          <w:szCs w:val="24"/>
        </w:rPr>
        <w:t xml:space="preserve">Frankl, V. E. (1969). </w:t>
      </w:r>
      <w:r w:rsidRPr="00194DCC">
        <w:rPr>
          <w:rStyle w:val="Emphasis"/>
          <w:rFonts w:cs="Times New Roman"/>
          <w:sz w:val="24"/>
          <w:szCs w:val="24"/>
        </w:rPr>
        <w:t>The will to meaning: Foundations and applications of logotherapy</w:t>
      </w:r>
      <w:r w:rsidRPr="00194DCC">
        <w:rPr>
          <w:rFonts w:cs="Times New Roman"/>
          <w:sz w:val="24"/>
          <w:szCs w:val="24"/>
        </w:rPr>
        <w:t>. World Publishing Company.</w:t>
      </w:r>
      <w:r w:rsidRPr="00194DCC">
        <w:rPr>
          <w:rFonts w:cs="Times New Roman"/>
          <w:sz w:val="24"/>
          <w:szCs w:val="24"/>
        </w:rPr>
        <w:br/>
        <w:t xml:space="preserve">———. (1978). </w:t>
      </w:r>
      <w:r w:rsidRPr="00194DCC">
        <w:rPr>
          <w:rStyle w:val="Emphasis"/>
          <w:rFonts w:cs="Times New Roman"/>
          <w:sz w:val="24"/>
          <w:szCs w:val="24"/>
        </w:rPr>
        <w:t>The unheard cry for meaning: Psychotherapy and humanism</w:t>
      </w:r>
      <w:r w:rsidRPr="00194DCC">
        <w:rPr>
          <w:rFonts w:cs="Times New Roman"/>
          <w:sz w:val="24"/>
          <w:szCs w:val="24"/>
        </w:rPr>
        <w:t>. Simon &amp; Schuster.</w:t>
      </w:r>
      <w:r w:rsidRPr="00194DCC">
        <w:rPr>
          <w:rFonts w:cs="Times New Roman"/>
          <w:sz w:val="24"/>
          <w:szCs w:val="24"/>
        </w:rPr>
        <w:br/>
        <w:t xml:space="preserve">———. (1986). </w:t>
      </w:r>
      <w:r w:rsidRPr="00194DCC">
        <w:rPr>
          <w:rStyle w:val="Emphasis"/>
          <w:rFonts w:cs="Times New Roman"/>
          <w:sz w:val="24"/>
          <w:szCs w:val="24"/>
        </w:rPr>
        <w:t>The doctor and the soul: From psychotherapy to logotherapy</w:t>
      </w:r>
      <w:r w:rsidRPr="00194DCC">
        <w:rPr>
          <w:rFonts w:cs="Times New Roman"/>
          <w:sz w:val="24"/>
          <w:szCs w:val="24"/>
        </w:rPr>
        <w:t>. Vintage Books.</w:t>
      </w:r>
      <w:r w:rsidRPr="00194DCC">
        <w:rPr>
          <w:rFonts w:cs="Times New Roman"/>
          <w:sz w:val="24"/>
          <w:szCs w:val="24"/>
        </w:rPr>
        <w:br/>
        <w:t xml:space="preserve">———. (1997). </w:t>
      </w:r>
      <w:r w:rsidRPr="00194DCC">
        <w:rPr>
          <w:rStyle w:val="Emphasis"/>
          <w:rFonts w:cs="Times New Roman"/>
          <w:sz w:val="24"/>
          <w:szCs w:val="24"/>
        </w:rPr>
        <w:t>Man’s search for ultimate meaning</w:t>
      </w:r>
      <w:r w:rsidRPr="00194DCC">
        <w:rPr>
          <w:rFonts w:cs="Times New Roman"/>
          <w:sz w:val="24"/>
          <w:szCs w:val="24"/>
        </w:rPr>
        <w:t>. Insight Books.</w:t>
      </w:r>
      <w:r w:rsidRPr="00194DCC">
        <w:rPr>
          <w:rFonts w:cs="Times New Roman"/>
          <w:sz w:val="24"/>
          <w:szCs w:val="24"/>
        </w:rPr>
        <w:br/>
        <w:t xml:space="preserve">———. (2006). </w:t>
      </w:r>
      <w:r w:rsidRPr="00194DCC">
        <w:rPr>
          <w:rStyle w:val="Emphasis"/>
          <w:rFonts w:cs="Times New Roman"/>
          <w:sz w:val="24"/>
          <w:szCs w:val="24"/>
        </w:rPr>
        <w:t>Man’s search for meaning</w:t>
      </w:r>
      <w:r w:rsidRPr="00194DCC">
        <w:rPr>
          <w:rFonts w:cs="Times New Roman"/>
          <w:sz w:val="24"/>
          <w:szCs w:val="24"/>
        </w:rPr>
        <w:t>. Beacon Press.</w:t>
      </w:r>
    </w:p>
    <w:p w14:paraId="5AEAC6D9" w14:textId="77777777" w:rsidR="0081358E" w:rsidRPr="00194DCC" w:rsidRDefault="0081358E" w:rsidP="00005644">
      <w:pPr>
        <w:pStyle w:val="NoSpacing"/>
        <w:rPr>
          <w:rFonts w:cs="Times New Roman"/>
          <w:sz w:val="24"/>
          <w:szCs w:val="24"/>
        </w:rPr>
      </w:pPr>
      <w:r w:rsidRPr="00194DCC">
        <w:rPr>
          <w:rFonts w:cs="Times New Roman"/>
          <w:sz w:val="24"/>
          <w:szCs w:val="24"/>
        </w:rPr>
        <w:t xml:space="preserve">Gadamer, H.-G. (2004). </w:t>
      </w:r>
      <w:r w:rsidRPr="00194DCC">
        <w:rPr>
          <w:rStyle w:val="Emphasis"/>
          <w:rFonts w:cs="Times New Roman"/>
          <w:sz w:val="24"/>
          <w:szCs w:val="24"/>
        </w:rPr>
        <w:t>Truth and method</w:t>
      </w:r>
      <w:r w:rsidRPr="00194DCC">
        <w:rPr>
          <w:rFonts w:cs="Times New Roman"/>
          <w:sz w:val="24"/>
          <w:szCs w:val="24"/>
        </w:rPr>
        <w:t xml:space="preserve"> (2nd rev. ed.; J. </w:t>
      </w:r>
      <w:proofErr w:type="spellStart"/>
      <w:r w:rsidRPr="00194DCC">
        <w:rPr>
          <w:rFonts w:cs="Times New Roman"/>
          <w:sz w:val="24"/>
          <w:szCs w:val="24"/>
        </w:rPr>
        <w:t>Weinsheimer</w:t>
      </w:r>
      <w:proofErr w:type="spellEnd"/>
      <w:r w:rsidRPr="00194DCC">
        <w:rPr>
          <w:rFonts w:cs="Times New Roman"/>
          <w:sz w:val="24"/>
          <w:szCs w:val="24"/>
        </w:rPr>
        <w:t xml:space="preserve"> &amp; D. G. Marshall, Trans.). Continuum.</w:t>
      </w:r>
    </w:p>
    <w:p w14:paraId="7BDB5D01" w14:textId="77777777" w:rsidR="0081358E" w:rsidRPr="00194DCC" w:rsidRDefault="0081358E" w:rsidP="00005644">
      <w:pPr>
        <w:pStyle w:val="NoSpacing"/>
        <w:rPr>
          <w:rFonts w:cs="Times New Roman"/>
          <w:sz w:val="24"/>
          <w:szCs w:val="24"/>
        </w:rPr>
      </w:pPr>
      <w:r w:rsidRPr="00194DCC">
        <w:rPr>
          <w:rFonts w:cs="Times New Roman"/>
          <w:sz w:val="24"/>
          <w:szCs w:val="24"/>
        </w:rPr>
        <w:t xml:space="preserve">Heidegger, M. (1962). </w:t>
      </w:r>
      <w:r w:rsidRPr="00194DCC">
        <w:rPr>
          <w:rStyle w:val="Emphasis"/>
          <w:rFonts w:cs="Times New Roman"/>
          <w:sz w:val="24"/>
          <w:szCs w:val="24"/>
        </w:rPr>
        <w:t>Being and time</w:t>
      </w:r>
      <w:r w:rsidRPr="00194DCC">
        <w:rPr>
          <w:rFonts w:cs="Times New Roman"/>
          <w:sz w:val="24"/>
          <w:szCs w:val="24"/>
        </w:rPr>
        <w:t xml:space="preserve"> (J. </w:t>
      </w:r>
      <w:proofErr w:type="spellStart"/>
      <w:r w:rsidRPr="00194DCC">
        <w:rPr>
          <w:rFonts w:cs="Times New Roman"/>
          <w:sz w:val="24"/>
          <w:szCs w:val="24"/>
        </w:rPr>
        <w:t>Macquarrie</w:t>
      </w:r>
      <w:proofErr w:type="spellEnd"/>
      <w:r w:rsidRPr="00194DCC">
        <w:rPr>
          <w:rFonts w:cs="Times New Roman"/>
          <w:sz w:val="24"/>
          <w:szCs w:val="24"/>
        </w:rPr>
        <w:t xml:space="preserve"> &amp; E. Robinson, Trans.). Harper &amp; Row.</w:t>
      </w:r>
    </w:p>
    <w:p w14:paraId="298BD7F7" w14:textId="77777777" w:rsidR="0081358E" w:rsidRPr="00194DCC" w:rsidRDefault="0081358E" w:rsidP="00005644">
      <w:pPr>
        <w:pStyle w:val="NoSpacing"/>
        <w:rPr>
          <w:rFonts w:cs="Times New Roman"/>
          <w:sz w:val="24"/>
          <w:szCs w:val="24"/>
        </w:rPr>
      </w:pPr>
      <w:proofErr w:type="spellStart"/>
      <w:r w:rsidRPr="00194DCC">
        <w:rPr>
          <w:rFonts w:cs="Times New Roman"/>
          <w:sz w:val="24"/>
          <w:szCs w:val="24"/>
        </w:rPr>
        <w:t>Klemke</w:t>
      </w:r>
      <w:proofErr w:type="spellEnd"/>
      <w:r w:rsidRPr="00194DCC">
        <w:rPr>
          <w:rFonts w:cs="Times New Roman"/>
          <w:sz w:val="24"/>
          <w:szCs w:val="24"/>
        </w:rPr>
        <w:t xml:space="preserve">, E. D. (Ed.). (2000). </w:t>
      </w:r>
      <w:r w:rsidRPr="00194DCC">
        <w:rPr>
          <w:rStyle w:val="Emphasis"/>
          <w:rFonts w:cs="Times New Roman"/>
          <w:sz w:val="24"/>
          <w:szCs w:val="24"/>
        </w:rPr>
        <w:t>The meaning of life: A reader</w:t>
      </w:r>
      <w:r w:rsidRPr="00194DCC">
        <w:rPr>
          <w:rFonts w:cs="Times New Roman"/>
          <w:sz w:val="24"/>
          <w:szCs w:val="24"/>
        </w:rPr>
        <w:t>. Oxford University Press.</w:t>
      </w:r>
    </w:p>
    <w:p w14:paraId="74E8E815" w14:textId="77777777" w:rsidR="0081358E" w:rsidRPr="00194DCC" w:rsidRDefault="0081358E" w:rsidP="00005644">
      <w:pPr>
        <w:pStyle w:val="NoSpacing"/>
        <w:rPr>
          <w:rFonts w:cs="Times New Roman"/>
          <w:sz w:val="24"/>
          <w:szCs w:val="24"/>
        </w:rPr>
      </w:pPr>
      <w:r w:rsidRPr="00194DCC">
        <w:rPr>
          <w:rFonts w:cs="Times New Roman"/>
          <w:sz w:val="24"/>
          <w:szCs w:val="24"/>
        </w:rPr>
        <w:t xml:space="preserve">Kushner, H. S. (1981). </w:t>
      </w:r>
      <w:r w:rsidRPr="00194DCC">
        <w:rPr>
          <w:rStyle w:val="Emphasis"/>
          <w:rFonts w:cs="Times New Roman"/>
          <w:sz w:val="24"/>
          <w:szCs w:val="24"/>
        </w:rPr>
        <w:t>When bad things happen to good people</w:t>
      </w:r>
      <w:r w:rsidRPr="00194DCC">
        <w:rPr>
          <w:rFonts w:cs="Times New Roman"/>
          <w:sz w:val="24"/>
          <w:szCs w:val="24"/>
        </w:rPr>
        <w:t xml:space="preserve">. </w:t>
      </w:r>
      <w:proofErr w:type="spellStart"/>
      <w:r w:rsidRPr="00194DCC">
        <w:rPr>
          <w:rFonts w:cs="Times New Roman"/>
          <w:sz w:val="24"/>
          <w:szCs w:val="24"/>
        </w:rPr>
        <w:t>Schocken</w:t>
      </w:r>
      <w:proofErr w:type="spellEnd"/>
      <w:r w:rsidRPr="00194DCC">
        <w:rPr>
          <w:rFonts w:cs="Times New Roman"/>
          <w:sz w:val="24"/>
          <w:szCs w:val="24"/>
        </w:rPr>
        <w:t xml:space="preserve"> Books.</w:t>
      </w:r>
    </w:p>
    <w:p w14:paraId="261C672A" w14:textId="77777777" w:rsidR="0081358E" w:rsidRPr="00194DCC" w:rsidRDefault="0081358E" w:rsidP="00005644">
      <w:pPr>
        <w:pStyle w:val="NoSpacing"/>
        <w:rPr>
          <w:rFonts w:cs="Times New Roman"/>
          <w:sz w:val="24"/>
          <w:szCs w:val="24"/>
        </w:rPr>
      </w:pPr>
      <w:r w:rsidRPr="00194DCC">
        <w:rPr>
          <w:rFonts w:cs="Times New Roman"/>
          <w:sz w:val="24"/>
          <w:szCs w:val="24"/>
        </w:rPr>
        <w:t xml:space="preserve">Lukas, E. S. (1986). </w:t>
      </w:r>
      <w:r w:rsidRPr="00194DCC">
        <w:rPr>
          <w:rStyle w:val="Emphasis"/>
          <w:rFonts w:cs="Times New Roman"/>
          <w:sz w:val="24"/>
          <w:szCs w:val="24"/>
        </w:rPr>
        <w:t>Meaning in suffering: Comfort in crisis through logotherapy</w:t>
      </w:r>
      <w:r w:rsidRPr="00194DCC">
        <w:rPr>
          <w:rFonts w:cs="Times New Roman"/>
          <w:sz w:val="24"/>
          <w:szCs w:val="24"/>
        </w:rPr>
        <w:t>. Institute of Logotherapy Press.</w:t>
      </w:r>
    </w:p>
    <w:p w14:paraId="2AAE81B6" w14:textId="77777777" w:rsidR="0081358E" w:rsidRPr="00194DCC" w:rsidRDefault="0081358E" w:rsidP="00005644">
      <w:pPr>
        <w:pStyle w:val="NoSpacing"/>
        <w:rPr>
          <w:rFonts w:cs="Times New Roman"/>
          <w:sz w:val="24"/>
          <w:szCs w:val="24"/>
        </w:rPr>
      </w:pPr>
      <w:r w:rsidRPr="00194DCC">
        <w:rPr>
          <w:rFonts w:cs="Times New Roman"/>
          <w:sz w:val="24"/>
          <w:szCs w:val="24"/>
        </w:rPr>
        <w:t xml:space="preserve">Nietzsche, F. (1974). </w:t>
      </w:r>
      <w:r w:rsidRPr="00194DCC">
        <w:rPr>
          <w:rStyle w:val="Emphasis"/>
          <w:rFonts w:cs="Times New Roman"/>
          <w:sz w:val="24"/>
          <w:szCs w:val="24"/>
        </w:rPr>
        <w:t>The gay science</w:t>
      </w:r>
      <w:r w:rsidRPr="00194DCC">
        <w:rPr>
          <w:rFonts w:cs="Times New Roman"/>
          <w:sz w:val="24"/>
          <w:szCs w:val="24"/>
        </w:rPr>
        <w:t xml:space="preserve"> (W. Kaufmann, Trans.). Vintage Books.</w:t>
      </w:r>
      <w:r w:rsidRPr="00194DCC">
        <w:rPr>
          <w:rFonts w:cs="Times New Roman"/>
          <w:sz w:val="24"/>
          <w:szCs w:val="24"/>
        </w:rPr>
        <w:br/>
        <w:t xml:space="preserve">———. (1978). </w:t>
      </w:r>
      <w:r w:rsidRPr="00194DCC">
        <w:rPr>
          <w:rStyle w:val="Emphasis"/>
          <w:rFonts w:cs="Times New Roman"/>
          <w:sz w:val="24"/>
          <w:szCs w:val="24"/>
        </w:rPr>
        <w:t>Thus spoke Zarathustra</w:t>
      </w:r>
      <w:r w:rsidRPr="00194DCC">
        <w:rPr>
          <w:rFonts w:cs="Times New Roman"/>
          <w:sz w:val="24"/>
          <w:szCs w:val="24"/>
        </w:rPr>
        <w:t xml:space="preserve"> (W. Kaufmann, Trans.). Penguin Books.</w:t>
      </w:r>
    </w:p>
    <w:p w14:paraId="7D5C33D4" w14:textId="5B19A428" w:rsidR="0081358E" w:rsidRPr="00194DCC" w:rsidRDefault="0081358E">
      <w:pPr>
        <w:rPr>
          <w:rFonts w:cs="Times New Roman"/>
        </w:rPr>
      </w:pPr>
    </w:p>
    <w:p w14:paraId="01BB699A" w14:textId="77777777" w:rsidR="00B0423E" w:rsidRPr="00194DCC" w:rsidRDefault="00B0423E">
      <w:pPr>
        <w:rPr>
          <w:rFonts w:cs="Times New Roman"/>
        </w:rPr>
      </w:pPr>
    </w:p>
    <w:sectPr w:rsidR="00B0423E" w:rsidRPr="00194D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6CB7" w14:textId="77777777" w:rsidR="000A3611" w:rsidRDefault="000A3611" w:rsidP="00695772">
      <w:pPr>
        <w:spacing w:after="0" w:line="240" w:lineRule="auto"/>
      </w:pPr>
      <w:r>
        <w:separator/>
      </w:r>
    </w:p>
  </w:endnote>
  <w:endnote w:type="continuationSeparator" w:id="0">
    <w:p w14:paraId="7834AC89" w14:textId="77777777" w:rsidR="000A3611" w:rsidRDefault="000A3611" w:rsidP="0069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26F4" w14:textId="77777777" w:rsidR="00695772" w:rsidRDefault="0069577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6A083BF" w14:textId="77777777" w:rsidR="00695772" w:rsidRDefault="0069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A80B" w14:textId="77777777" w:rsidR="000A3611" w:rsidRDefault="000A3611" w:rsidP="00695772">
      <w:pPr>
        <w:spacing w:after="0" w:line="240" w:lineRule="auto"/>
      </w:pPr>
      <w:r>
        <w:separator/>
      </w:r>
    </w:p>
  </w:footnote>
  <w:footnote w:type="continuationSeparator" w:id="0">
    <w:p w14:paraId="3017C814" w14:textId="77777777" w:rsidR="000A3611" w:rsidRDefault="000A3611" w:rsidP="0069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3832"/>
      <w:docPartObj>
        <w:docPartGallery w:val="Watermarks"/>
        <w:docPartUnique/>
      </w:docPartObj>
    </w:sdtPr>
    <w:sdtEndPr/>
    <w:sdtContent>
      <w:p w14:paraId="6B8DDCF9" w14:textId="2B2D3B8D" w:rsidR="00721619" w:rsidRDefault="000A3611">
        <w:pPr>
          <w:pStyle w:val="Header"/>
        </w:pPr>
        <w:r>
          <w:rPr>
            <w:noProof/>
          </w:rPr>
          <w:pict w14:anchorId="5ACB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46C3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03431"/>
    <w:multiLevelType w:val="multilevel"/>
    <w:tmpl w:val="6F04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966E3"/>
    <w:multiLevelType w:val="multilevel"/>
    <w:tmpl w:val="A306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642A"/>
    <w:multiLevelType w:val="hybridMultilevel"/>
    <w:tmpl w:val="C756C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A7E98"/>
    <w:multiLevelType w:val="multilevel"/>
    <w:tmpl w:val="5F440B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05FF9"/>
    <w:multiLevelType w:val="multilevel"/>
    <w:tmpl w:val="5F440B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84586"/>
    <w:multiLevelType w:val="multilevel"/>
    <w:tmpl w:val="BA7CB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6638C"/>
    <w:multiLevelType w:val="hybridMultilevel"/>
    <w:tmpl w:val="8D045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D033B"/>
    <w:multiLevelType w:val="hybridMultilevel"/>
    <w:tmpl w:val="3C96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E2652"/>
    <w:multiLevelType w:val="hybridMultilevel"/>
    <w:tmpl w:val="BBF41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261CD"/>
    <w:multiLevelType w:val="multilevel"/>
    <w:tmpl w:val="A12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96787"/>
    <w:multiLevelType w:val="hybridMultilevel"/>
    <w:tmpl w:val="F8B0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03A9D"/>
    <w:multiLevelType w:val="hybridMultilevel"/>
    <w:tmpl w:val="9DE28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67355"/>
    <w:multiLevelType w:val="hybridMultilevel"/>
    <w:tmpl w:val="A9662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D1B39"/>
    <w:multiLevelType w:val="hybridMultilevel"/>
    <w:tmpl w:val="FDFE8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D6ACB"/>
    <w:multiLevelType w:val="multilevel"/>
    <w:tmpl w:val="5AA4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D68A1"/>
    <w:multiLevelType w:val="multilevel"/>
    <w:tmpl w:val="4F3E8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854CD"/>
    <w:multiLevelType w:val="hybridMultilevel"/>
    <w:tmpl w:val="EFA8B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C7EF6"/>
    <w:multiLevelType w:val="hybridMultilevel"/>
    <w:tmpl w:val="0CA0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D002E"/>
    <w:multiLevelType w:val="multilevel"/>
    <w:tmpl w:val="1E46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D574D"/>
    <w:multiLevelType w:val="hybridMultilevel"/>
    <w:tmpl w:val="F1F8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40BF6"/>
    <w:multiLevelType w:val="multilevel"/>
    <w:tmpl w:val="12105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A342F"/>
    <w:multiLevelType w:val="hybridMultilevel"/>
    <w:tmpl w:val="3BEA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E47EB"/>
    <w:multiLevelType w:val="multilevel"/>
    <w:tmpl w:val="8DFE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96321"/>
    <w:multiLevelType w:val="multilevel"/>
    <w:tmpl w:val="4548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12853"/>
    <w:multiLevelType w:val="multilevel"/>
    <w:tmpl w:val="5F9C3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57DCA"/>
    <w:multiLevelType w:val="multilevel"/>
    <w:tmpl w:val="FA80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5702A"/>
    <w:multiLevelType w:val="hybridMultilevel"/>
    <w:tmpl w:val="9B266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80C75"/>
    <w:multiLevelType w:val="multilevel"/>
    <w:tmpl w:val="2208F1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4658602A"/>
    <w:multiLevelType w:val="hybridMultilevel"/>
    <w:tmpl w:val="E1D2D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371CC"/>
    <w:multiLevelType w:val="hybridMultilevel"/>
    <w:tmpl w:val="D3564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EB001D"/>
    <w:multiLevelType w:val="multilevel"/>
    <w:tmpl w:val="230E4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82B13"/>
    <w:multiLevelType w:val="multilevel"/>
    <w:tmpl w:val="51BE7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0B21CF"/>
    <w:multiLevelType w:val="hybridMultilevel"/>
    <w:tmpl w:val="84D8D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21937"/>
    <w:multiLevelType w:val="hybridMultilevel"/>
    <w:tmpl w:val="15C0E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57741D"/>
    <w:multiLevelType w:val="multilevel"/>
    <w:tmpl w:val="8D5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BE309C"/>
    <w:multiLevelType w:val="hybridMultilevel"/>
    <w:tmpl w:val="FB0E1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7476A4"/>
    <w:multiLevelType w:val="hybridMultilevel"/>
    <w:tmpl w:val="875EB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FA0D30"/>
    <w:multiLevelType w:val="hybridMultilevel"/>
    <w:tmpl w:val="32CC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90AF3"/>
    <w:multiLevelType w:val="hybridMultilevel"/>
    <w:tmpl w:val="72AC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70158"/>
    <w:multiLevelType w:val="multilevel"/>
    <w:tmpl w:val="82DA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77097"/>
    <w:multiLevelType w:val="multilevel"/>
    <w:tmpl w:val="51E2B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BC4C1C"/>
    <w:multiLevelType w:val="hybridMultilevel"/>
    <w:tmpl w:val="0CE8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0C2AD4"/>
    <w:multiLevelType w:val="multilevel"/>
    <w:tmpl w:val="7E7AA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F91433"/>
    <w:multiLevelType w:val="multilevel"/>
    <w:tmpl w:val="1AC8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0B7D3B"/>
    <w:multiLevelType w:val="multilevel"/>
    <w:tmpl w:val="489A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CE204E"/>
    <w:multiLevelType w:val="multilevel"/>
    <w:tmpl w:val="018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CF3FEE"/>
    <w:multiLevelType w:val="multilevel"/>
    <w:tmpl w:val="6F04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5170E6"/>
    <w:multiLevelType w:val="hybridMultilevel"/>
    <w:tmpl w:val="D3AE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863AD"/>
    <w:multiLevelType w:val="hybridMultilevel"/>
    <w:tmpl w:val="3E966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CB20A3"/>
    <w:multiLevelType w:val="hybridMultilevel"/>
    <w:tmpl w:val="7866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EE51F8"/>
    <w:multiLevelType w:val="hybridMultilevel"/>
    <w:tmpl w:val="B2C23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3136CF"/>
    <w:multiLevelType w:val="multilevel"/>
    <w:tmpl w:val="880CC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DB269D"/>
    <w:multiLevelType w:val="multilevel"/>
    <w:tmpl w:val="6F04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44"/>
  </w:num>
  <w:num w:numId="3">
    <w:abstractNumId w:val="46"/>
  </w:num>
  <w:num w:numId="4">
    <w:abstractNumId w:val="26"/>
  </w:num>
  <w:num w:numId="5">
    <w:abstractNumId w:val="6"/>
  </w:num>
  <w:num w:numId="6">
    <w:abstractNumId w:val="41"/>
  </w:num>
  <w:num w:numId="7">
    <w:abstractNumId w:val="15"/>
  </w:num>
  <w:num w:numId="8">
    <w:abstractNumId w:val="45"/>
  </w:num>
  <w:num w:numId="9">
    <w:abstractNumId w:val="43"/>
  </w:num>
  <w:num w:numId="10">
    <w:abstractNumId w:val="2"/>
  </w:num>
  <w:num w:numId="11">
    <w:abstractNumId w:val="28"/>
  </w:num>
  <w:num w:numId="12">
    <w:abstractNumId w:val="16"/>
  </w:num>
  <w:num w:numId="13">
    <w:abstractNumId w:val="21"/>
  </w:num>
  <w:num w:numId="14">
    <w:abstractNumId w:val="31"/>
  </w:num>
  <w:num w:numId="15">
    <w:abstractNumId w:val="53"/>
  </w:num>
  <w:num w:numId="16">
    <w:abstractNumId w:val="1"/>
  </w:num>
  <w:num w:numId="17">
    <w:abstractNumId w:val="24"/>
  </w:num>
  <w:num w:numId="18">
    <w:abstractNumId w:val="11"/>
  </w:num>
  <w:num w:numId="19">
    <w:abstractNumId w:val="5"/>
  </w:num>
  <w:num w:numId="20">
    <w:abstractNumId w:val="4"/>
  </w:num>
  <w:num w:numId="21">
    <w:abstractNumId w:val="49"/>
  </w:num>
  <w:num w:numId="22">
    <w:abstractNumId w:val="17"/>
  </w:num>
  <w:num w:numId="23">
    <w:abstractNumId w:val="51"/>
  </w:num>
  <w:num w:numId="24">
    <w:abstractNumId w:val="38"/>
  </w:num>
  <w:num w:numId="25">
    <w:abstractNumId w:val="42"/>
  </w:num>
  <w:num w:numId="26">
    <w:abstractNumId w:val="25"/>
  </w:num>
  <w:num w:numId="27">
    <w:abstractNumId w:val="34"/>
  </w:num>
  <w:num w:numId="28">
    <w:abstractNumId w:val="8"/>
  </w:num>
  <w:num w:numId="29">
    <w:abstractNumId w:val="33"/>
  </w:num>
  <w:num w:numId="30">
    <w:abstractNumId w:val="30"/>
  </w:num>
  <w:num w:numId="31">
    <w:abstractNumId w:val="29"/>
  </w:num>
  <w:num w:numId="32">
    <w:abstractNumId w:val="20"/>
  </w:num>
  <w:num w:numId="33">
    <w:abstractNumId w:val="48"/>
  </w:num>
  <w:num w:numId="34">
    <w:abstractNumId w:val="37"/>
  </w:num>
  <w:num w:numId="35">
    <w:abstractNumId w:val="12"/>
  </w:num>
  <w:num w:numId="36">
    <w:abstractNumId w:val="13"/>
  </w:num>
  <w:num w:numId="37">
    <w:abstractNumId w:val="22"/>
  </w:num>
  <w:num w:numId="38">
    <w:abstractNumId w:val="36"/>
  </w:num>
  <w:num w:numId="39">
    <w:abstractNumId w:val="3"/>
  </w:num>
  <w:num w:numId="40">
    <w:abstractNumId w:val="50"/>
  </w:num>
  <w:num w:numId="41">
    <w:abstractNumId w:val="27"/>
  </w:num>
  <w:num w:numId="42">
    <w:abstractNumId w:val="39"/>
  </w:num>
  <w:num w:numId="43">
    <w:abstractNumId w:val="9"/>
  </w:num>
  <w:num w:numId="44">
    <w:abstractNumId w:val="14"/>
  </w:num>
  <w:num w:numId="45">
    <w:abstractNumId w:val="47"/>
  </w:num>
  <w:num w:numId="46">
    <w:abstractNumId w:val="7"/>
  </w:num>
  <w:num w:numId="47">
    <w:abstractNumId w:val="10"/>
  </w:num>
  <w:num w:numId="48">
    <w:abstractNumId w:val="52"/>
  </w:num>
  <w:num w:numId="49">
    <w:abstractNumId w:val="32"/>
  </w:num>
  <w:num w:numId="50">
    <w:abstractNumId w:val="18"/>
  </w:num>
  <w:num w:numId="51">
    <w:abstractNumId w:val="0"/>
  </w:num>
  <w:num w:numId="52">
    <w:abstractNumId w:val="23"/>
  </w:num>
  <w:num w:numId="53">
    <w:abstractNumId w:val="40"/>
  </w:num>
  <w:num w:numId="54">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ysTA0MTMyNTeyNLBU0lEKTi0uzszPAykwrwUAAn1cpSwAAAA="/>
  </w:docVars>
  <w:rsids>
    <w:rsidRoot w:val="00CD1F79"/>
    <w:rsid w:val="00005644"/>
    <w:rsid w:val="00010769"/>
    <w:rsid w:val="000179B0"/>
    <w:rsid w:val="000259C4"/>
    <w:rsid w:val="00042F16"/>
    <w:rsid w:val="0004476D"/>
    <w:rsid w:val="00060FD2"/>
    <w:rsid w:val="00062A88"/>
    <w:rsid w:val="0007284F"/>
    <w:rsid w:val="000A3611"/>
    <w:rsid w:val="000C2A43"/>
    <w:rsid w:val="000E5749"/>
    <w:rsid w:val="000F5E0D"/>
    <w:rsid w:val="00101208"/>
    <w:rsid w:val="001054F2"/>
    <w:rsid w:val="00105BDF"/>
    <w:rsid w:val="00110A13"/>
    <w:rsid w:val="00141A5C"/>
    <w:rsid w:val="00145631"/>
    <w:rsid w:val="00161DA3"/>
    <w:rsid w:val="00177F35"/>
    <w:rsid w:val="001919DE"/>
    <w:rsid w:val="00194DCC"/>
    <w:rsid w:val="001B01B2"/>
    <w:rsid w:val="001B725E"/>
    <w:rsid w:val="001D567F"/>
    <w:rsid w:val="001E325B"/>
    <w:rsid w:val="00232331"/>
    <w:rsid w:val="00232E9B"/>
    <w:rsid w:val="00237CC4"/>
    <w:rsid w:val="00270FE4"/>
    <w:rsid w:val="002A710A"/>
    <w:rsid w:val="002C3E44"/>
    <w:rsid w:val="002D1E91"/>
    <w:rsid w:val="002E3B81"/>
    <w:rsid w:val="002E3FBA"/>
    <w:rsid w:val="00302BE4"/>
    <w:rsid w:val="00311F8C"/>
    <w:rsid w:val="00324CD1"/>
    <w:rsid w:val="00325E31"/>
    <w:rsid w:val="0033190F"/>
    <w:rsid w:val="00340899"/>
    <w:rsid w:val="003541E5"/>
    <w:rsid w:val="0036443E"/>
    <w:rsid w:val="00381D1C"/>
    <w:rsid w:val="003A6F78"/>
    <w:rsid w:val="003D74B2"/>
    <w:rsid w:val="003F7DF0"/>
    <w:rsid w:val="00430FB4"/>
    <w:rsid w:val="00441E91"/>
    <w:rsid w:val="00452C43"/>
    <w:rsid w:val="00462CCA"/>
    <w:rsid w:val="004C2706"/>
    <w:rsid w:val="004D6795"/>
    <w:rsid w:val="004D776A"/>
    <w:rsid w:val="004F2ACB"/>
    <w:rsid w:val="00503CA7"/>
    <w:rsid w:val="00524021"/>
    <w:rsid w:val="0054587F"/>
    <w:rsid w:val="0055767A"/>
    <w:rsid w:val="00561FDD"/>
    <w:rsid w:val="00580F15"/>
    <w:rsid w:val="005922F1"/>
    <w:rsid w:val="005C0175"/>
    <w:rsid w:val="005C3586"/>
    <w:rsid w:val="005F0DAE"/>
    <w:rsid w:val="00682E91"/>
    <w:rsid w:val="00695772"/>
    <w:rsid w:val="006A3E62"/>
    <w:rsid w:val="006B5BD1"/>
    <w:rsid w:val="006D213D"/>
    <w:rsid w:val="006E10A7"/>
    <w:rsid w:val="00705A23"/>
    <w:rsid w:val="007133FC"/>
    <w:rsid w:val="00721619"/>
    <w:rsid w:val="00721B0A"/>
    <w:rsid w:val="00722895"/>
    <w:rsid w:val="007311FA"/>
    <w:rsid w:val="00732234"/>
    <w:rsid w:val="0075397A"/>
    <w:rsid w:val="00756743"/>
    <w:rsid w:val="00766DA3"/>
    <w:rsid w:val="00784CD1"/>
    <w:rsid w:val="007861AC"/>
    <w:rsid w:val="007B6242"/>
    <w:rsid w:val="007C1052"/>
    <w:rsid w:val="007D2936"/>
    <w:rsid w:val="007F622A"/>
    <w:rsid w:val="00801282"/>
    <w:rsid w:val="00810857"/>
    <w:rsid w:val="0081358E"/>
    <w:rsid w:val="00813EE0"/>
    <w:rsid w:val="008377DE"/>
    <w:rsid w:val="0084100A"/>
    <w:rsid w:val="00843CDF"/>
    <w:rsid w:val="008552FD"/>
    <w:rsid w:val="00866155"/>
    <w:rsid w:val="00876532"/>
    <w:rsid w:val="00894242"/>
    <w:rsid w:val="008D680B"/>
    <w:rsid w:val="008D74AC"/>
    <w:rsid w:val="008E0209"/>
    <w:rsid w:val="009332FC"/>
    <w:rsid w:val="00945C97"/>
    <w:rsid w:val="00957832"/>
    <w:rsid w:val="0097666C"/>
    <w:rsid w:val="009A3539"/>
    <w:rsid w:val="009B0281"/>
    <w:rsid w:val="009B5EFB"/>
    <w:rsid w:val="009D04A9"/>
    <w:rsid w:val="009E7551"/>
    <w:rsid w:val="009F210B"/>
    <w:rsid w:val="009F2928"/>
    <w:rsid w:val="00A03C49"/>
    <w:rsid w:val="00A0533E"/>
    <w:rsid w:val="00A239E9"/>
    <w:rsid w:val="00A25771"/>
    <w:rsid w:val="00A3308E"/>
    <w:rsid w:val="00A34B0F"/>
    <w:rsid w:val="00A77D30"/>
    <w:rsid w:val="00A971E3"/>
    <w:rsid w:val="00AB7632"/>
    <w:rsid w:val="00AC5861"/>
    <w:rsid w:val="00AF466D"/>
    <w:rsid w:val="00B0423E"/>
    <w:rsid w:val="00B63D76"/>
    <w:rsid w:val="00B7516B"/>
    <w:rsid w:val="00B82D85"/>
    <w:rsid w:val="00B838B2"/>
    <w:rsid w:val="00C01A6F"/>
    <w:rsid w:val="00C030CB"/>
    <w:rsid w:val="00C05B80"/>
    <w:rsid w:val="00C22C1B"/>
    <w:rsid w:val="00C337CE"/>
    <w:rsid w:val="00C37C29"/>
    <w:rsid w:val="00C37D19"/>
    <w:rsid w:val="00C461AE"/>
    <w:rsid w:val="00C50DA7"/>
    <w:rsid w:val="00C52F15"/>
    <w:rsid w:val="00C67E69"/>
    <w:rsid w:val="00C904FE"/>
    <w:rsid w:val="00C90B83"/>
    <w:rsid w:val="00CA068A"/>
    <w:rsid w:val="00CC567E"/>
    <w:rsid w:val="00CD1F79"/>
    <w:rsid w:val="00CF55E7"/>
    <w:rsid w:val="00D01F59"/>
    <w:rsid w:val="00D0262B"/>
    <w:rsid w:val="00D201D4"/>
    <w:rsid w:val="00D20AEB"/>
    <w:rsid w:val="00D626D1"/>
    <w:rsid w:val="00DA68A3"/>
    <w:rsid w:val="00DD0381"/>
    <w:rsid w:val="00E013F8"/>
    <w:rsid w:val="00E51E22"/>
    <w:rsid w:val="00E53B2B"/>
    <w:rsid w:val="00E60FB4"/>
    <w:rsid w:val="00E94D1B"/>
    <w:rsid w:val="00EB5C9B"/>
    <w:rsid w:val="00EC3462"/>
    <w:rsid w:val="00ED2A3F"/>
    <w:rsid w:val="00EE6074"/>
    <w:rsid w:val="00EF3323"/>
    <w:rsid w:val="00F05AE3"/>
    <w:rsid w:val="00F145FC"/>
    <w:rsid w:val="00F14DD6"/>
    <w:rsid w:val="00F17ACC"/>
    <w:rsid w:val="00F50590"/>
    <w:rsid w:val="00F5189B"/>
    <w:rsid w:val="00F56D6F"/>
    <w:rsid w:val="00F9374B"/>
    <w:rsid w:val="00FB47AB"/>
    <w:rsid w:val="00FD7D23"/>
    <w:rsid w:val="00FE2049"/>
    <w:rsid w:val="00FE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4E0E23"/>
  <w15:chartTrackingRefBased/>
  <w15:docId w15:val="{2CB948C8-B26D-4AF2-8D04-CD86C55D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pacing w:val="-5"/>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D1F79"/>
    <w:pPr>
      <w:spacing w:before="100" w:beforeAutospacing="1" w:after="100" w:afterAutospacing="1" w:line="240" w:lineRule="auto"/>
      <w:outlineLvl w:val="1"/>
    </w:pPr>
    <w:rPr>
      <w:rFonts w:eastAsia="Times New Roman" w:cs="Times New Roman"/>
      <w:b/>
      <w:bCs/>
      <w:spacing w:val="0"/>
      <w:sz w:val="36"/>
      <w:szCs w:val="36"/>
    </w:rPr>
  </w:style>
  <w:style w:type="paragraph" w:styleId="Heading3">
    <w:name w:val="heading 3"/>
    <w:basedOn w:val="Normal"/>
    <w:next w:val="Normal"/>
    <w:link w:val="Heading3Char"/>
    <w:uiPriority w:val="9"/>
    <w:unhideWhenUsed/>
    <w:qFormat/>
    <w:rsid w:val="00A77D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971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F79"/>
    <w:rPr>
      <w:rFonts w:eastAsia="Times New Roman" w:cs="Times New Roman"/>
      <w:b/>
      <w:bCs/>
      <w:spacing w:val="0"/>
      <w:sz w:val="36"/>
      <w:szCs w:val="36"/>
    </w:rPr>
  </w:style>
  <w:style w:type="character" w:styleId="Strong">
    <w:name w:val="Strong"/>
    <w:basedOn w:val="DefaultParagraphFont"/>
    <w:uiPriority w:val="22"/>
    <w:qFormat/>
    <w:rsid w:val="00CD1F79"/>
    <w:rPr>
      <w:b/>
      <w:bCs/>
    </w:rPr>
  </w:style>
  <w:style w:type="paragraph" w:styleId="NormalWeb">
    <w:name w:val="Normal (Web)"/>
    <w:basedOn w:val="Normal"/>
    <w:uiPriority w:val="99"/>
    <w:unhideWhenUsed/>
    <w:rsid w:val="00CD1F79"/>
    <w:pPr>
      <w:spacing w:before="100" w:beforeAutospacing="1" w:after="100" w:afterAutospacing="1" w:line="240" w:lineRule="auto"/>
    </w:pPr>
    <w:rPr>
      <w:rFonts w:eastAsia="Times New Roman" w:cs="Times New Roman"/>
      <w:spacing w:val="0"/>
      <w:sz w:val="24"/>
      <w:szCs w:val="24"/>
    </w:rPr>
  </w:style>
  <w:style w:type="character" w:customStyle="1" w:styleId="whitespace-normal">
    <w:name w:val="whitespace-normal"/>
    <w:basedOn w:val="DefaultParagraphFont"/>
    <w:rsid w:val="00CD1F79"/>
  </w:style>
  <w:style w:type="character" w:customStyle="1" w:styleId="Heading1Char">
    <w:name w:val="Heading 1 Char"/>
    <w:basedOn w:val="DefaultParagraphFont"/>
    <w:link w:val="Heading1"/>
    <w:uiPriority w:val="9"/>
    <w:rsid w:val="00237CC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37C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237CC4"/>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Heading3Char">
    <w:name w:val="Heading 3 Char"/>
    <w:basedOn w:val="DefaultParagraphFont"/>
    <w:link w:val="Heading3"/>
    <w:uiPriority w:val="9"/>
    <w:rsid w:val="00A77D3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A77D30"/>
    <w:rPr>
      <w:i/>
      <w:iCs/>
    </w:rPr>
  </w:style>
  <w:style w:type="paragraph" w:styleId="NoSpacing">
    <w:name w:val="No Spacing"/>
    <w:uiPriority w:val="1"/>
    <w:qFormat/>
    <w:rsid w:val="00C52F15"/>
    <w:pPr>
      <w:spacing w:after="0" w:line="240" w:lineRule="auto"/>
    </w:pPr>
  </w:style>
  <w:style w:type="paragraph" w:styleId="BodyText">
    <w:name w:val="Body Text"/>
    <w:basedOn w:val="Normal"/>
    <w:link w:val="BodyTextChar"/>
    <w:rsid w:val="00110A13"/>
    <w:pPr>
      <w:shd w:val="clear" w:color="auto" w:fill="FFFFFF"/>
      <w:spacing w:before="120" w:after="120" w:line="300" w:lineRule="exact"/>
      <w:jc w:val="both"/>
    </w:pPr>
    <w:rPr>
      <w:rFonts w:asciiTheme="majorBidi" w:eastAsia="Times New Roman" w:hAnsiTheme="majorBidi" w:cstheme="majorBidi"/>
      <w:spacing w:val="0"/>
      <w:sz w:val="24"/>
      <w:lang w:eastAsia="zh-TW"/>
    </w:rPr>
  </w:style>
  <w:style w:type="character" w:customStyle="1" w:styleId="BodyTextChar">
    <w:name w:val="Body Text Char"/>
    <w:basedOn w:val="DefaultParagraphFont"/>
    <w:link w:val="BodyText"/>
    <w:rsid w:val="00110A13"/>
    <w:rPr>
      <w:rFonts w:asciiTheme="majorBidi" w:eastAsia="Times New Roman" w:hAnsiTheme="majorBidi" w:cstheme="majorBidi"/>
      <w:spacing w:val="0"/>
      <w:sz w:val="24"/>
      <w:shd w:val="clear" w:color="auto" w:fill="FFFFFF"/>
      <w:lang w:eastAsia="zh-TW"/>
    </w:rPr>
  </w:style>
  <w:style w:type="character" w:styleId="Hyperlink">
    <w:name w:val="Hyperlink"/>
    <w:uiPriority w:val="99"/>
    <w:rsid w:val="0081358E"/>
    <w:rPr>
      <w:color w:val="0000FF"/>
      <w:u w:val="single"/>
    </w:rPr>
  </w:style>
  <w:style w:type="character" w:styleId="UnresolvedMention">
    <w:name w:val="Unresolved Mention"/>
    <w:basedOn w:val="DefaultParagraphFont"/>
    <w:uiPriority w:val="99"/>
    <w:semiHidden/>
    <w:unhideWhenUsed/>
    <w:rsid w:val="00E53B2B"/>
    <w:rPr>
      <w:color w:val="605E5C"/>
      <w:shd w:val="clear" w:color="auto" w:fill="E1DFDD"/>
    </w:rPr>
  </w:style>
  <w:style w:type="table" w:styleId="TableGrid">
    <w:name w:val="Table Grid"/>
    <w:basedOn w:val="TableNormal"/>
    <w:uiPriority w:val="59"/>
    <w:rsid w:val="00EC3462"/>
    <w:pPr>
      <w:spacing w:after="0" w:line="240" w:lineRule="auto"/>
    </w:pPr>
    <w:rPr>
      <w:rFonts w:asciiTheme="minorHAnsi" w:hAnsiTheme="minorHAnsi"/>
      <w:spacing w:val="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772"/>
  </w:style>
  <w:style w:type="paragraph" w:styleId="Footer">
    <w:name w:val="footer"/>
    <w:basedOn w:val="Normal"/>
    <w:link w:val="FooterChar"/>
    <w:uiPriority w:val="99"/>
    <w:unhideWhenUsed/>
    <w:rsid w:val="00695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772"/>
  </w:style>
  <w:style w:type="paragraph" w:styleId="ListParagraph">
    <w:name w:val="List Paragraph"/>
    <w:basedOn w:val="Normal"/>
    <w:uiPriority w:val="34"/>
    <w:qFormat/>
    <w:rsid w:val="00CA068A"/>
    <w:pPr>
      <w:ind w:left="720"/>
      <w:contextualSpacing/>
    </w:pPr>
  </w:style>
  <w:style w:type="character" w:customStyle="1" w:styleId="Heading4Char">
    <w:name w:val="Heading 4 Char"/>
    <w:basedOn w:val="DefaultParagraphFont"/>
    <w:link w:val="Heading4"/>
    <w:uiPriority w:val="9"/>
    <w:semiHidden/>
    <w:rsid w:val="00A971E3"/>
    <w:rPr>
      <w:rFonts w:asciiTheme="majorHAnsi" w:eastAsiaTheme="majorEastAsia" w:hAnsiTheme="majorHAnsi" w:cstheme="majorBidi"/>
      <w:i/>
      <w:iCs/>
      <w:color w:val="2F5496" w:themeColor="accent1" w:themeShade="BF"/>
    </w:rPr>
  </w:style>
  <w:style w:type="paragraph" w:styleId="ListBullet">
    <w:name w:val="List Bullet"/>
    <w:basedOn w:val="Normal"/>
    <w:uiPriority w:val="99"/>
    <w:unhideWhenUsed/>
    <w:rsid w:val="00F05AE3"/>
    <w:pPr>
      <w:numPr>
        <w:numId w:val="51"/>
      </w:numPr>
      <w:spacing w:after="200" w:line="276" w:lineRule="auto"/>
      <w:contextualSpacing/>
    </w:pPr>
    <w:rPr>
      <w:rFonts w:asciiTheme="minorHAnsi" w:hAnsiTheme="minorHAnsi"/>
      <w:spacing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982">
      <w:bodyDiv w:val="1"/>
      <w:marLeft w:val="0"/>
      <w:marRight w:val="0"/>
      <w:marTop w:val="0"/>
      <w:marBottom w:val="0"/>
      <w:divBdr>
        <w:top w:val="none" w:sz="0" w:space="0" w:color="auto"/>
        <w:left w:val="none" w:sz="0" w:space="0" w:color="auto"/>
        <w:bottom w:val="none" w:sz="0" w:space="0" w:color="auto"/>
        <w:right w:val="none" w:sz="0" w:space="0" w:color="auto"/>
      </w:divBdr>
    </w:div>
    <w:div w:id="14307697">
      <w:bodyDiv w:val="1"/>
      <w:marLeft w:val="0"/>
      <w:marRight w:val="0"/>
      <w:marTop w:val="0"/>
      <w:marBottom w:val="0"/>
      <w:divBdr>
        <w:top w:val="none" w:sz="0" w:space="0" w:color="auto"/>
        <w:left w:val="none" w:sz="0" w:space="0" w:color="auto"/>
        <w:bottom w:val="none" w:sz="0" w:space="0" w:color="auto"/>
        <w:right w:val="none" w:sz="0" w:space="0" w:color="auto"/>
      </w:divBdr>
      <w:divsChild>
        <w:div w:id="493032536">
          <w:marLeft w:val="0"/>
          <w:marRight w:val="0"/>
          <w:marTop w:val="0"/>
          <w:marBottom w:val="0"/>
          <w:divBdr>
            <w:top w:val="none" w:sz="0" w:space="0" w:color="auto"/>
            <w:left w:val="none" w:sz="0" w:space="0" w:color="auto"/>
            <w:bottom w:val="none" w:sz="0" w:space="0" w:color="auto"/>
            <w:right w:val="none" w:sz="0" w:space="0" w:color="auto"/>
          </w:divBdr>
          <w:divsChild>
            <w:div w:id="8619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183">
      <w:bodyDiv w:val="1"/>
      <w:marLeft w:val="0"/>
      <w:marRight w:val="0"/>
      <w:marTop w:val="0"/>
      <w:marBottom w:val="0"/>
      <w:divBdr>
        <w:top w:val="none" w:sz="0" w:space="0" w:color="auto"/>
        <w:left w:val="none" w:sz="0" w:space="0" w:color="auto"/>
        <w:bottom w:val="none" w:sz="0" w:space="0" w:color="auto"/>
        <w:right w:val="none" w:sz="0" w:space="0" w:color="auto"/>
      </w:divBdr>
    </w:div>
    <w:div w:id="19011265">
      <w:bodyDiv w:val="1"/>
      <w:marLeft w:val="0"/>
      <w:marRight w:val="0"/>
      <w:marTop w:val="0"/>
      <w:marBottom w:val="0"/>
      <w:divBdr>
        <w:top w:val="none" w:sz="0" w:space="0" w:color="auto"/>
        <w:left w:val="none" w:sz="0" w:space="0" w:color="auto"/>
        <w:bottom w:val="none" w:sz="0" w:space="0" w:color="auto"/>
        <w:right w:val="none" w:sz="0" w:space="0" w:color="auto"/>
      </w:divBdr>
    </w:div>
    <w:div w:id="22482636">
      <w:bodyDiv w:val="1"/>
      <w:marLeft w:val="0"/>
      <w:marRight w:val="0"/>
      <w:marTop w:val="0"/>
      <w:marBottom w:val="0"/>
      <w:divBdr>
        <w:top w:val="none" w:sz="0" w:space="0" w:color="auto"/>
        <w:left w:val="none" w:sz="0" w:space="0" w:color="auto"/>
        <w:bottom w:val="none" w:sz="0" w:space="0" w:color="auto"/>
        <w:right w:val="none" w:sz="0" w:space="0" w:color="auto"/>
      </w:divBdr>
      <w:divsChild>
        <w:div w:id="10220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07791">
      <w:bodyDiv w:val="1"/>
      <w:marLeft w:val="0"/>
      <w:marRight w:val="0"/>
      <w:marTop w:val="0"/>
      <w:marBottom w:val="0"/>
      <w:divBdr>
        <w:top w:val="none" w:sz="0" w:space="0" w:color="auto"/>
        <w:left w:val="none" w:sz="0" w:space="0" w:color="auto"/>
        <w:bottom w:val="none" w:sz="0" w:space="0" w:color="auto"/>
        <w:right w:val="none" w:sz="0" w:space="0" w:color="auto"/>
      </w:divBdr>
    </w:div>
    <w:div w:id="51076516">
      <w:bodyDiv w:val="1"/>
      <w:marLeft w:val="0"/>
      <w:marRight w:val="0"/>
      <w:marTop w:val="0"/>
      <w:marBottom w:val="0"/>
      <w:divBdr>
        <w:top w:val="none" w:sz="0" w:space="0" w:color="auto"/>
        <w:left w:val="none" w:sz="0" w:space="0" w:color="auto"/>
        <w:bottom w:val="none" w:sz="0" w:space="0" w:color="auto"/>
        <w:right w:val="none" w:sz="0" w:space="0" w:color="auto"/>
      </w:divBdr>
    </w:div>
    <w:div w:id="81725469">
      <w:bodyDiv w:val="1"/>
      <w:marLeft w:val="0"/>
      <w:marRight w:val="0"/>
      <w:marTop w:val="0"/>
      <w:marBottom w:val="0"/>
      <w:divBdr>
        <w:top w:val="none" w:sz="0" w:space="0" w:color="auto"/>
        <w:left w:val="none" w:sz="0" w:space="0" w:color="auto"/>
        <w:bottom w:val="none" w:sz="0" w:space="0" w:color="auto"/>
        <w:right w:val="none" w:sz="0" w:space="0" w:color="auto"/>
      </w:divBdr>
    </w:div>
    <w:div w:id="97452622">
      <w:bodyDiv w:val="1"/>
      <w:marLeft w:val="0"/>
      <w:marRight w:val="0"/>
      <w:marTop w:val="0"/>
      <w:marBottom w:val="0"/>
      <w:divBdr>
        <w:top w:val="none" w:sz="0" w:space="0" w:color="auto"/>
        <w:left w:val="none" w:sz="0" w:space="0" w:color="auto"/>
        <w:bottom w:val="none" w:sz="0" w:space="0" w:color="auto"/>
        <w:right w:val="none" w:sz="0" w:space="0" w:color="auto"/>
      </w:divBdr>
    </w:div>
    <w:div w:id="116267122">
      <w:bodyDiv w:val="1"/>
      <w:marLeft w:val="0"/>
      <w:marRight w:val="0"/>
      <w:marTop w:val="0"/>
      <w:marBottom w:val="0"/>
      <w:divBdr>
        <w:top w:val="none" w:sz="0" w:space="0" w:color="auto"/>
        <w:left w:val="none" w:sz="0" w:space="0" w:color="auto"/>
        <w:bottom w:val="none" w:sz="0" w:space="0" w:color="auto"/>
        <w:right w:val="none" w:sz="0" w:space="0" w:color="auto"/>
      </w:divBdr>
    </w:div>
    <w:div w:id="156001093">
      <w:bodyDiv w:val="1"/>
      <w:marLeft w:val="0"/>
      <w:marRight w:val="0"/>
      <w:marTop w:val="0"/>
      <w:marBottom w:val="0"/>
      <w:divBdr>
        <w:top w:val="none" w:sz="0" w:space="0" w:color="auto"/>
        <w:left w:val="none" w:sz="0" w:space="0" w:color="auto"/>
        <w:bottom w:val="none" w:sz="0" w:space="0" w:color="auto"/>
        <w:right w:val="none" w:sz="0" w:space="0" w:color="auto"/>
      </w:divBdr>
    </w:div>
    <w:div w:id="163906501">
      <w:bodyDiv w:val="1"/>
      <w:marLeft w:val="0"/>
      <w:marRight w:val="0"/>
      <w:marTop w:val="0"/>
      <w:marBottom w:val="0"/>
      <w:divBdr>
        <w:top w:val="none" w:sz="0" w:space="0" w:color="auto"/>
        <w:left w:val="none" w:sz="0" w:space="0" w:color="auto"/>
        <w:bottom w:val="none" w:sz="0" w:space="0" w:color="auto"/>
        <w:right w:val="none" w:sz="0" w:space="0" w:color="auto"/>
      </w:divBdr>
    </w:div>
    <w:div w:id="171795852">
      <w:bodyDiv w:val="1"/>
      <w:marLeft w:val="0"/>
      <w:marRight w:val="0"/>
      <w:marTop w:val="0"/>
      <w:marBottom w:val="0"/>
      <w:divBdr>
        <w:top w:val="none" w:sz="0" w:space="0" w:color="auto"/>
        <w:left w:val="none" w:sz="0" w:space="0" w:color="auto"/>
        <w:bottom w:val="none" w:sz="0" w:space="0" w:color="auto"/>
        <w:right w:val="none" w:sz="0" w:space="0" w:color="auto"/>
      </w:divBdr>
    </w:div>
    <w:div w:id="185562186">
      <w:bodyDiv w:val="1"/>
      <w:marLeft w:val="0"/>
      <w:marRight w:val="0"/>
      <w:marTop w:val="0"/>
      <w:marBottom w:val="0"/>
      <w:divBdr>
        <w:top w:val="none" w:sz="0" w:space="0" w:color="auto"/>
        <w:left w:val="none" w:sz="0" w:space="0" w:color="auto"/>
        <w:bottom w:val="none" w:sz="0" w:space="0" w:color="auto"/>
        <w:right w:val="none" w:sz="0" w:space="0" w:color="auto"/>
      </w:divBdr>
    </w:div>
    <w:div w:id="187840403">
      <w:bodyDiv w:val="1"/>
      <w:marLeft w:val="0"/>
      <w:marRight w:val="0"/>
      <w:marTop w:val="0"/>
      <w:marBottom w:val="0"/>
      <w:divBdr>
        <w:top w:val="none" w:sz="0" w:space="0" w:color="auto"/>
        <w:left w:val="none" w:sz="0" w:space="0" w:color="auto"/>
        <w:bottom w:val="none" w:sz="0" w:space="0" w:color="auto"/>
        <w:right w:val="none" w:sz="0" w:space="0" w:color="auto"/>
      </w:divBdr>
    </w:div>
    <w:div w:id="197470888">
      <w:bodyDiv w:val="1"/>
      <w:marLeft w:val="0"/>
      <w:marRight w:val="0"/>
      <w:marTop w:val="0"/>
      <w:marBottom w:val="0"/>
      <w:divBdr>
        <w:top w:val="none" w:sz="0" w:space="0" w:color="auto"/>
        <w:left w:val="none" w:sz="0" w:space="0" w:color="auto"/>
        <w:bottom w:val="none" w:sz="0" w:space="0" w:color="auto"/>
        <w:right w:val="none" w:sz="0" w:space="0" w:color="auto"/>
      </w:divBdr>
    </w:div>
    <w:div w:id="216476007">
      <w:bodyDiv w:val="1"/>
      <w:marLeft w:val="0"/>
      <w:marRight w:val="0"/>
      <w:marTop w:val="0"/>
      <w:marBottom w:val="0"/>
      <w:divBdr>
        <w:top w:val="none" w:sz="0" w:space="0" w:color="auto"/>
        <w:left w:val="none" w:sz="0" w:space="0" w:color="auto"/>
        <w:bottom w:val="none" w:sz="0" w:space="0" w:color="auto"/>
        <w:right w:val="none" w:sz="0" w:space="0" w:color="auto"/>
      </w:divBdr>
    </w:div>
    <w:div w:id="227113916">
      <w:bodyDiv w:val="1"/>
      <w:marLeft w:val="0"/>
      <w:marRight w:val="0"/>
      <w:marTop w:val="0"/>
      <w:marBottom w:val="0"/>
      <w:divBdr>
        <w:top w:val="none" w:sz="0" w:space="0" w:color="auto"/>
        <w:left w:val="none" w:sz="0" w:space="0" w:color="auto"/>
        <w:bottom w:val="none" w:sz="0" w:space="0" w:color="auto"/>
        <w:right w:val="none" w:sz="0" w:space="0" w:color="auto"/>
      </w:divBdr>
    </w:div>
    <w:div w:id="278800453">
      <w:bodyDiv w:val="1"/>
      <w:marLeft w:val="0"/>
      <w:marRight w:val="0"/>
      <w:marTop w:val="0"/>
      <w:marBottom w:val="0"/>
      <w:divBdr>
        <w:top w:val="none" w:sz="0" w:space="0" w:color="auto"/>
        <w:left w:val="none" w:sz="0" w:space="0" w:color="auto"/>
        <w:bottom w:val="none" w:sz="0" w:space="0" w:color="auto"/>
        <w:right w:val="none" w:sz="0" w:space="0" w:color="auto"/>
      </w:divBdr>
    </w:div>
    <w:div w:id="290093079">
      <w:bodyDiv w:val="1"/>
      <w:marLeft w:val="0"/>
      <w:marRight w:val="0"/>
      <w:marTop w:val="0"/>
      <w:marBottom w:val="0"/>
      <w:divBdr>
        <w:top w:val="none" w:sz="0" w:space="0" w:color="auto"/>
        <w:left w:val="none" w:sz="0" w:space="0" w:color="auto"/>
        <w:bottom w:val="none" w:sz="0" w:space="0" w:color="auto"/>
        <w:right w:val="none" w:sz="0" w:space="0" w:color="auto"/>
      </w:divBdr>
    </w:div>
    <w:div w:id="348142319">
      <w:bodyDiv w:val="1"/>
      <w:marLeft w:val="0"/>
      <w:marRight w:val="0"/>
      <w:marTop w:val="0"/>
      <w:marBottom w:val="0"/>
      <w:divBdr>
        <w:top w:val="none" w:sz="0" w:space="0" w:color="auto"/>
        <w:left w:val="none" w:sz="0" w:space="0" w:color="auto"/>
        <w:bottom w:val="none" w:sz="0" w:space="0" w:color="auto"/>
        <w:right w:val="none" w:sz="0" w:space="0" w:color="auto"/>
      </w:divBdr>
    </w:div>
    <w:div w:id="384569339">
      <w:bodyDiv w:val="1"/>
      <w:marLeft w:val="0"/>
      <w:marRight w:val="0"/>
      <w:marTop w:val="0"/>
      <w:marBottom w:val="0"/>
      <w:divBdr>
        <w:top w:val="none" w:sz="0" w:space="0" w:color="auto"/>
        <w:left w:val="none" w:sz="0" w:space="0" w:color="auto"/>
        <w:bottom w:val="none" w:sz="0" w:space="0" w:color="auto"/>
        <w:right w:val="none" w:sz="0" w:space="0" w:color="auto"/>
      </w:divBdr>
    </w:div>
    <w:div w:id="389888360">
      <w:bodyDiv w:val="1"/>
      <w:marLeft w:val="0"/>
      <w:marRight w:val="0"/>
      <w:marTop w:val="0"/>
      <w:marBottom w:val="0"/>
      <w:divBdr>
        <w:top w:val="none" w:sz="0" w:space="0" w:color="auto"/>
        <w:left w:val="none" w:sz="0" w:space="0" w:color="auto"/>
        <w:bottom w:val="none" w:sz="0" w:space="0" w:color="auto"/>
        <w:right w:val="none" w:sz="0" w:space="0" w:color="auto"/>
      </w:divBdr>
    </w:div>
    <w:div w:id="395980206">
      <w:bodyDiv w:val="1"/>
      <w:marLeft w:val="0"/>
      <w:marRight w:val="0"/>
      <w:marTop w:val="0"/>
      <w:marBottom w:val="0"/>
      <w:divBdr>
        <w:top w:val="none" w:sz="0" w:space="0" w:color="auto"/>
        <w:left w:val="none" w:sz="0" w:space="0" w:color="auto"/>
        <w:bottom w:val="none" w:sz="0" w:space="0" w:color="auto"/>
        <w:right w:val="none" w:sz="0" w:space="0" w:color="auto"/>
      </w:divBdr>
    </w:div>
    <w:div w:id="397048371">
      <w:bodyDiv w:val="1"/>
      <w:marLeft w:val="0"/>
      <w:marRight w:val="0"/>
      <w:marTop w:val="0"/>
      <w:marBottom w:val="0"/>
      <w:divBdr>
        <w:top w:val="none" w:sz="0" w:space="0" w:color="auto"/>
        <w:left w:val="none" w:sz="0" w:space="0" w:color="auto"/>
        <w:bottom w:val="none" w:sz="0" w:space="0" w:color="auto"/>
        <w:right w:val="none" w:sz="0" w:space="0" w:color="auto"/>
      </w:divBdr>
    </w:div>
    <w:div w:id="398752347">
      <w:bodyDiv w:val="1"/>
      <w:marLeft w:val="0"/>
      <w:marRight w:val="0"/>
      <w:marTop w:val="0"/>
      <w:marBottom w:val="0"/>
      <w:divBdr>
        <w:top w:val="none" w:sz="0" w:space="0" w:color="auto"/>
        <w:left w:val="none" w:sz="0" w:space="0" w:color="auto"/>
        <w:bottom w:val="none" w:sz="0" w:space="0" w:color="auto"/>
        <w:right w:val="none" w:sz="0" w:space="0" w:color="auto"/>
      </w:divBdr>
    </w:div>
    <w:div w:id="403838191">
      <w:bodyDiv w:val="1"/>
      <w:marLeft w:val="0"/>
      <w:marRight w:val="0"/>
      <w:marTop w:val="0"/>
      <w:marBottom w:val="0"/>
      <w:divBdr>
        <w:top w:val="none" w:sz="0" w:space="0" w:color="auto"/>
        <w:left w:val="none" w:sz="0" w:space="0" w:color="auto"/>
        <w:bottom w:val="none" w:sz="0" w:space="0" w:color="auto"/>
        <w:right w:val="none" w:sz="0" w:space="0" w:color="auto"/>
      </w:divBdr>
    </w:div>
    <w:div w:id="406193461">
      <w:bodyDiv w:val="1"/>
      <w:marLeft w:val="0"/>
      <w:marRight w:val="0"/>
      <w:marTop w:val="0"/>
      <w:marBottom w:val="0"/>
      <w:divBdr>
        <w:top w:val="none" w:sz="0" w:space="0" w:color="auto"/>
        <w:left w:val="none" w:sz="0" w:space="0" w:color="auto"/>
        <w:bottom w:val="none" w:sz="0" w:space="0" w:color="auto"/>
        <w:right w:val="none" w:sz="0" w:space="0" w:color="auto"/>
      </w:divBdr>
    </w:div>
    <w:div w:id="419646050">
      <w:bodyDiv w:val="1"/>
      <w:marLeft w:val="0"/>
      <w:marRight w:val="0"/>
      <w:marTop w:val="0"/>
      <w:marBottom w:val="0"/>
      <w:divBdr>
        <w:top w:val="none" w:sz="0" w:space="0" w:color="auto"/>
        <w:left w:val="none" w:sz="0" w:space="0" w:color="auto"/>
        <w:bottom w:val="none" w:sz="0" w:space="0" w:color="auto"/>
        <w:right w:val="none" w:sz="0" w:space="0" w:color="auto"/>
      </w:divBdr>
    </w:div>
    <w:div w:id="419788701">
      <w:bodyDiv w:val="1"/>
      <w:marLeft w:val="0"/>
      <w:marRight w:val="0"/>
      <w:marTop w:val="0"/>
      <w:marBottom w:val="0"/>
      <w:divBdr>
        <w:top w:val="none" w:sz="0" w:space="0" w:color="auto"/>
        <w:left w:val="none" w:sz="0" w:space="0" w:color="auto"/>
        <w:bottom w:val="none" w:sz="0" w:space="0" w:color="auto"/>
        <w:right w:val="none" w:sz="0" w:space="0" w:color="auto"/>
      </w:divBdr>
    </w:div>
    <w:div w:id="423768319">
      <w:bodyDiv w:val="1"/>
      <w:marLeft w:val="0"/>
      <w:marRight w:val="0"/>
      <w:marTop w:val="0"/>
      <w:marBottom w:val="0"/>
      <w:divBdr>
        <w:top w:val="none" w:sz="0" w:space="0" w:color="auto"/>
        <w:left w:val="none" w:sz="0" w:space="0" w:color="auto"/>
        <w:bottom w:val="none" w:sz="0" w:space="0" w:color="auto"/>
        <w:right w:val="none" w:sz="0" w:space="0" w:color="auto"/>
      </w:divBdr>
    </w:div>
    <w:div w:id="433981600">
      <w:bodyDiv w:val="1"/>
      <w:marLeft w:val="0"/>
      <w:marRight w:val="0"/>
      <w:marTop w:val="0"/>
      <w:marBottom w:val="0"/>
      <w:divBdr>
        <w:top w:val="none" w:sz="0" w:space="0" w:color="auto"/>
        <w:left w:val="none" w:sz="0" w:space="0" w:color="auto"/>
        <w:bottom w:val="none" w:sz="0" w:space="0" w:color="auto"/>
        <w:right w:val="none" w:sz="0" w:space="0" w:color="auto"/>
      </w:divBdr>
    </w:div>
    <w:div w:id="448857106">
      <w:bodyDiv w:val="1"/>
      <w:marLeft w:val="0"/>
      <w:marRight w:val="0"/>
      <w:marTop w:val="0"/>
      <w:marBottom w:val="0"/>
      <w:divBdr>
        <w:top w:val="none" w:sz="0" w:space="0" w:color="auto"/>
        <w:left w:val="none" w:sz="0" w:space="0" w:color="auto"/>
        <w:bottom w:val="none" w:sz="0" w:space="0" w:color="auto"/>
        <w:right w:val="none" w:sz="0" w:space="0" w:color="auto"/>
      </w:divBdr>
    </w:div>
    <w:div w:id="449400474">
      <w:bodyDiv w:val="1"/>
      <w:marLeft w:val="0"/>
      <w:marRight w:val="0"/>
      <w:marTop w:val="0"/>
      <w:marBottom w:val="0"/>
      <w:divBdr>
        <w:top w:val="none" w:sz="0" w:space="0" w:color="auto"/>
        <w:left w:val="none" w:sz="0" w:space="0" w:color="auto"/>
        <w:bottom w:val="none" w:sz="0" w:space="0" w:color="auto"/>
        <w:right w:val="none" w:sz="0" w:space="0" w:color="auto"/>
      </w:divBdr>
    </w:div>
    <w:div w:id="467434520">
      <w:bodyDiv w:val="1"/>
      <w:marLeft w:val="0"/>
      <w:marRight w:val="0"/>
      <w:marTop w:val="0"/>
      <w:marBottom w:val="0"/>
      <w:divBdr>
        <w:top w:val="none" w:sz="0" w:space="0" w:color="auto"/>
        <w:left w:val="none" w:sz="0" w:space="0" w:color="auto"/>
        <w:bottom w:val="none" w:sz="0" w:space="0" w:color="auto"/>
        <w:right w:val="none" w:sz="0" w:space="0" w:color="auto"/>
      </w:divBdr>
    </w:div>
    <w:div w:id="473452125">
      <w:bodyDiv w:val="1"/>
      <w:marLeft w:val="0"/>
      <w:marRight w:val="0"/>
      <w:marTop w:val="0"/>
      <w:marBottom w:val="0"/>
      <w:divBdr>
        <w:top w:val="none" w:sz="0" w:space="0" w:color="auto"/>
        <w:left w:val="none" w:sz="0" w:space="0" w:color="auto"/>
        <w:bottom w:val="none" w:sz="0" w:space="0" w:color="auto"/>
        <w:right w:val="none" w:sz="0" w:space="0" w:color="auto"/>
      </w:divBdr>
    </w:div>
    <w:div w:id="481822539">
      <w:bodyDiv w:val="1"/>
      <w:marLeft w:val="0"/>
      <w:marRight w:val="0"/>
      <w:marTop w:val="0"/>
      <w:marBottom w:val="0"/>
      <w:divBdr>
        <w:top w:val="none" w:sz="0" w:space="0" w:color="auto"/>
        <w:left w:val="none" w:sz="0" w:space="0" w:color="auto"/>
        <w:bottom w:val="none" w:sz="0" w:space="0" w:color="auto"/>
        <w:right w:val="none" w:sz="0" w:space="0" w:color="auto"/>
      </w:divBdr>
    </w:div>
    <w:div w:id="485171412">
      <w:bodyDiv w:val="1"/>
      <w:marLeft w:val="0"/>
      <w:marRight w:val="0"/>
      <w:marTop w:val="0"/>
      <w:marBottom w:val="0"/>
      <w:divBdr>
        <w:top w:val="none" w:sz="0" w:space="0" w:color="auto"/>
        <w:left w:val="none" w:sz="0" w:space="0" w:color="auto"/>
        <w:bottom w:val="none" w:sz="0" w:space="0" w:color="auto"/>
        <w:right w:val="none" w:sz="0" w:space="0" w:color="auto"/>
      </w:divBdr>
    </w:div>
    <w:div w:id="494759213">
      <w:bodyDiv w:val="1"/>
      <w:marLeft w:val="0"/>
      <w:marRight w:val="0"/>
      <w:marTop w:val="0"/>
      <w:marBottom w:val="0"/>
      <w:divBdr>
        <w:top w:val="none" w:sz="0" w:space="0" w:color="auto"/>
        <w:left w:val="none" w:sz="0" w:space="0" w:color="auto"/>
        <w:bottom w:val="none" w:sz="0" w:space="0" w:color="auto"/>
        <w:right w:val="none" w:sz="0" w:space="0" w:color="auto"/>
      </w:divBdr>
    </w:div>
    <w:div w:id="495263880">
      <w:bodyDiv w:val="1"/>
      <w:marLeft w:val="0"/>
      <w:marRight w:val="0"/>
      <w:marTop w:val="0"/>
      <w:marBottom w:val="0"/>
      <w:divBdr>
        <w:top w:val="none" w:sz="0" w:space="0" w:color="auto"/>
        <w:left w:val="none" w:sz="0" w:space="0" w:color="auto"/>
        <w:bottom w:val="none" w:sz="0" w:space="0" w:color="auto"/>
        <w:right w:val="none" w:sz="0" w:space="0" w:color="auto"/>
      </w:divBdr>
    </w:div>
    <w:div w:id="508101020">
      <w:bodyDiv w:val="1"/>
      <w:marLeft w:val="0"/>
      <w:marRight w:val="0"/>
      <w:marTop w:val="0"/>
      <w:marBottom w:val="0"/>
      <w:divBdr>
        <w:top w:val="none" w:sz="0" w:space="0" w:color="auto"/>
        <w:left w:val="none" w:sz="0" w:space="0" w:color="auto"/>
        <w:bottom w:val="none" w:sz="0" w:space="0" w:color="auto"/>
        <w:right w:val="none" w:sz="0" w:space="0" w:color="auto"/>
      </w:divBdr>
    </w:div>
    <w:div w:id="517238870">
      <w:bodyDiv w:val="1"/>
      <w:marLeft w:val="0"/>
      <w:marRight w:val="0"/>
      <w:marTop w:val="0"/>
      <w:marBottom w:val="0"/>
      <w:divBdr>
        <w:top w:val="none" w:sz="0" w:space="0" w:color="auto"/>
        <w:left w:val="none" w:sz="0" w:space="0" w:color="auto"/>
        <w:bottom w:val="none" w:sz="0" w:space="0" w:color="auto"/>
        <w:right w:val="none" w:sz="0" w:space="0" w:color="auto"/>
      </w:divBdr>
    </w:div>
    <w:div w:id="549460252">
      <w:bodyDiv w:val="1"/>
      <w:marLeft w:val="0"/>
      <w:marRight w:val="0"/>
      <w:marTop w:val="0"/>
      <w:marBottom w:val="0"/>
      <w:divBdr>
        <w:top w:val="none" w:sz="0" w:space="0" w:color="auto"/>
        <w:left w:val="none" w:sz="0" w:space="0" w:color="auto"/>
        <w:bottom w:val="none" w:sz="0" w:space="0" w:color="auto"/>
        <w:right w:val="none" w:sz="0" w:space="0" w:color="auto"/>
      </w:divBdr>
    </w:div>
    <w:div w:id="559101654">
      <w:bodyDiv w:val="1"/>
      <w:marLeft w:val="0"/>
      <w:marRight w:val="0"/>
      <w:marTop w:val="0"/>
      <w:marBottom w:val="0"/>
      <w:divBdr>
        <w:top w:val="none" w:sz="0" w:space="0" w:color="auto"/>
        <w:left w:val="none" w:sz="0" w:space="0" w:color="auto"/>
        <w:bottom w:val="none" w:sz="0" w:space="0" w:color="auto"/>
        <w:right w:val="none" w:sz="0" w:space="0" w:color="auto"/>
      </w:divBdr>
    </w:div>
    <w:div w:id="566648570">
      <w:bodyDiv w:val="1"/>
      <w:marLeft w:val="0"/>
      <w:marRight w:val="0"/>
      <w:marTop w:val="0"/>
      <w:marBottom w:val="0"/>
      <w:divBdr>
        <w:top w:val="none" w:sz="0" w:space="0" w:color="auto"/>
        <w:left w:val="none" w:sz="0" w:space="0" w:color="auto"/>
        <w:bottom w:val="none" w:sz="0" w:space="0" w:color="auto"/>
        <w:right w:val="none" w:sz="0" w:space="0" w:color="auto"/>
      </w:divBdr>
    </w:div>
    <w:div w:id="576936794">
      <w:bodyDiv w:val="1"/>
      <w:marLeft w:val="0"/>
      <w:marRight w:val="0"/>
      <w:marTop w:val="0"/>
      <w:marBottom w:val="0"/>
      <w:divBdr>
        <w:top w:val="none" w:sz="0" w:space="0" w:color="auto"/>
        <w:left w:val="none" w:sz="0" w:space="0" w:color="auto"/>
        <w:bottom w:val="none" w:sz="0" w:space="0" w:color="auto"/>
        <w:right w:val="none" w:sz="0" w:space="0" w:color="auto"/>
      </w:divBdr>
    </w:div>
    <w:div w:id="637413701">
      <w:bodyDiv w:val="1"/>
      <w:marLeft w:val="0"/>
      <w:marRight w:val="0"/>
      <w:marTop w:val="0"/>
      <w:marBottom w:val="0"/>
      <w:divBdr>
        <w:top w:val="none" w:sz="0" w:space="0" w:color="auto"/>
        <w:left w:val="none" w:sz="0" w:space="0" w:color="auto"/>
        <w:bottom w:val="none" w:sz="0" w:space="0" w:color="auto"/>
        <w:right w:val="none" w:sz="0" w:space="0" w:color="auto"/>
      </w:divBdr>
    </w:div>
    <w:div w:id="643703979">
      <w:bodyDiv w:val="1"/>
      <w:marLeft w:val="0"/>
      <w:marRight w:val="0"/>
      <w:marTop w:val="0"/>
      <w:marBottom w:val="0"/>
      <w:divBdr>
        <w:top w:val="none" w:sz="0" w:space="0" w:color="auto"/>
        <w:left w:val="none" w:sz="0" w:space="0" w:color="auto"/>
        <w:bottom w:val="none" w:sz="0" w:space="0" w:color="auto"/>
        <w:right w:val="none" w:sz="0" w:space="0" w:color="auto"/>
      </w:divBdr>
    </w:div>
    <w:div w:id="653608819">
      <w:bodyDiv w:val="1"/>
      <w:marLeft w:val="0"/>
      <w:marRight w:val="0"/>
      <w:marTop w:val="0"/>
      <w:marBottom w:val="0"/>
      <w:divBdr>
        <w:top w:val="none" w:sz="0" w:space="0" w:color="auto"/>
        <w:left w:val="none" w:sz="0" w:space="0" w:color="auto"/>
        <w:bottom w:val="none" w:sz="0" w:space="0" w:color="auto"/>
        <w:right w:val="none" w:sz="0" w:space="0" w:color="auto"/>
      </w:divBdr>
    </w:div>
    <w:div w:id="660081979">
      <w:bodyDiv w:val="1"/>
      <w:marLeft w:val="0"/>
      <w:marRight w:val="0"/>
      <w:marTop w:val="0"/>
      <w:marBottom w:val="0"/>
      <w:divBdr>
        <w:top w:val="none" w:sz="0" w:space="0" w:color="auto"/>
        <w:left w:val="none" w:sz="0" w:space="0" w:color="auto"/>
        <w:bottom w:val="none" w:sz="0" w:space="0" w:color="auto"/>
        <w:right w:val="none" w:sz="0" w:space="0" w:color="auto"/>
      </w:divBdr>
    </w:div>
    <w:div w:id="662124008">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
    <w:div w:id="684745296">
      <w:bodyDiv w:val="1"/>
      <w:marLeft w:val="0"/>
      <w:marRight w:val="0"/>
      <w:marTop w:val="0"/>
      <w:marBottom w:val="0"/>
      <w:divBdr>
        <w:top w:val="none" w:sz="0" w:space="0" w:color="auto"/>
        <w:left w:val="none" w:sz="0" w:space="0" w:color="auto"/>
        <w:bottom w:val="none" w:sz="0" w:space="0" w:color="auto"/>
        <w:right w:val="none" w:sz="0" w:space="0" w:color="auto"/>
      </w:divBdr>
    </w:div>
    <w:div w:id="698773579">
      <w:bodyDiv w:val="1"/>
      <w:marLeft w:val="0"/>
      <w:marRight w:val="0"/>
      <w:marTop w:val="0"/>
      <w:marBottom w:val="0"/>
      <w:divBdr>
        <w:top w:val="none" w:sz="0" w:space="0" w:color="auto"/>
        <w:left w:val="none" w:sz="0" w:space="0" w:color="auto"/>
        <w:bottom w:val="none" w:sz="0" w:space="0" w:color="auto"/>
        <w:right w:val="none" w:sz="0" w:space="0" w:color="auto"/>
      </w:divBdr>
    </w:div>
    <w:div w:id="703753610">
      <w:bodyDiv w:val="1"/>
      <w:marLeft w:val="0"/>
      <w:marRight w:val="0"/>
      <w:marTop w:val="0"/>
      <w:marBottom w:val="0"/>
      <w:divBdr>
        <w:top w:val="none" w:sz="0" w:space="0" w:color="auto"/>
        <w:left w:val="none" w:sz="0" w:space="0" w:color="auto"/>
        <w:bottom w:val="none" w:sz="0" w:space="0" w:color="auto"/>
        <w:right w:val="none" w:sz="0" w:space="0" w:color="auto"/>
      </w:divBdr>
    </w:div>
    <w:div w:id="728267531">
      <w:bodyDiv w:val="1"/>
      <w:marLeft w:val="0"/>
      <w:marRight w:val="0"/>
      <w:marTop w:val="0"/>
      <w:marBottom w:val="0"/>
      <w:divBdr>
        <w:top w:val="none" w:sz="0" w:space="0" w:color="auto"/>
        <w:left w:val="none" w:sz="0" w:space="0" w:color="auto"/>
        <w:bottom w:val="none" w:sz="0" w:space="0" w:color="auto"/>
        <w:right w:val="none" w:sz="0" w:space="0" w:color="auto"/>
      </w:divBdr>
    </w:div>
    <w:div w:id="755246185">
      <w:bodyDiv w:val="1"/>
      <w:marLeft w:val="0"/>
      <w:marRight w:val="0"/>
      <w:marTop w:val="0"/>
      <w:marBottom w:val="0"/>
      <w:divBdr>
        <w:top w:val="none" w:sz="0" w:space="0" w:color="auto"/>
        <w:left w:val="none" w:sz="0" w:space="0" w:color="auto"/>
        <w:bottom w:val="none" w:sz="0" w:space="0" w:color="auto"/>
        <w:right w:val="none" w:sz="0" w:space="0" w:color="auto"/>
      </w:divBdr>
    </w:div>
    <w:div w:id="757334133">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7629707">
      <w:bodyDiv w:val="1"/>
      <w:marLeft w:val="0"/>
      <w:marRight w:val="0"/>
      <w:marTop w:val="0"/>
      <w:marBottom w:val="0"/>
      <w:divBdr>
        <w:top w:val="none" w:sz="0" w:space="0" w:color="auto"/>
        <w:left w:val="none" w:sz="0" w:space="0" w:color="auto"/>
        <w:bottom w:val="none" w:sz="0" w:space="0" w:color="auto"/>
        <w:right w:val="none" w:sz="0" w:space="0" w:color="auto"/>
      </w:divBdr>
    </w:div>
    <w:div w:id="818500991">
      <w:bodyDiv w:val="1"/>
      <w:marLeft w:val="0"/>
      <w:marRight w:val="0"/>
      <w:marTop w:val="0"/>
      <w:marBottom w:val="0"/>
      <w:divBdr>
        <w:top w:val="none" w:sz="0" w:space="0" w:color="auto"/>
        <w:left w:val="none" w:sz="0" w:space="0" w:color="auto"/>
        <w:bottom w:val="none" w:sz="0" w:space="0" w:color="auto"/>
        <w:right w:val="none" w:sz="0" w:space="0" w:color="auto"/>
      </w:divBdr>
    </w:div>
    <w:div w:id="827788421">
      <w:bodyDiv w:val="1"/>
      <w:marLeft w:val="0"/>
      <w:marRight w:val="0"/>
      <w:marTop w:val="0"/>
      <w:marBottom w:val="0"/>
      <w:divBdr>
        <w:top w:val="none" w:sz="0" w:space="0" w:color="auto"/>
        <w:left w:val="none" w:sz="0" w:space="0" w:color="auto"/>
        <w:bottom w:val="none" w:sz="0" w:space="0" w:color="auto"/>
        <w:right w:val="none" w:sz="0" w:space="0" w:color="auto"/>
      </w:divBdr>
    </w:div>
    <w:div w:id="840856333">
      <w:bodyDiv w:val="1"/>
      <w:marLeft w:val="0"/>
      <w:marRight w:val="0"/>
      <w:marTop w:val="0"/>
      <w:marBottom w:val="0"/>
      <w:divBdr>
        <w:top w:val="none" w:sz="0" w:space="0" w:color="auto"/>
        <w:left w:val="none" w:sz="0" w:space="0" w:color="auto"/>
        <w:bottom w:val="none" w:sz="0" w:space="0" w:color="auto"/>
        <w:right w:val="none" w:sz="0" w:space="0" w:color="auto"/>
      </w:divBdr>
    </w:div>
    <w:div w:id="857154519">
      <w:bodyDiv w:val="1"/>
      <w:marLeft w:val="0"/>
      <w:marRight w:val="0"/>
      <w:marTop w:val="0"/>
      <w:marBottom w:val="0"/>
      <w:divBdr>
        <w:top w:val="none" w:sz="0" w:space="0" w:color="auto"/>
        <w:left w:val="none" w:sz="0" w:space="0" w:color="auto"/>
        <w:bottom w:val="none" w:sz="0" w:space="0" w:color="auto"/>
        <w:right w:val="none" w:sz="0" w:space="0" w:color="auto"/>
      </w:divBdr>
    </w:div>
    <w:div w:id="866286975">
      <w:bodyDiv w:val="1"/>
      <w:marLeft w:val="0"/>
      <w:marRight w:val="0"/>
      <w:marTop w:val="0"/>
      <w:marBottom w:val="0"/>
      <w:divBdr>
        <w:top w:val="none" w:sz="0" w:space="0" w:color="auto"/>
        <w:left w:val="none" w:sz="0" w:space="0" w:color="auto"/>
        <w:bottom w:val="none" w:sz="0" w:space="0" w:color="auto"/>
        <w:right w:val="none" w:sz="0" w:space="0" w:color="auto"/>
      </w:divBdr>
    </w:div>
    <w:div w:id="876160444">
      <w:bodyDiv w:val="1"/>
      <w:marLeft w:val="0"/>
      <w:marRight w:val="0"/>
      <w:marTop w:val="0"/>
      <w:marBottom w:val="0"/>
      <w:divBdr>
        <w:top w:val="none" w:sz="0" w:space="0" w:color="auto"/>
        <w:left w:val="none" w:sz="0" w:space="0" w:color="auto"/>
        <w:bottom w:val="none" w:sz="0" w:space="0" w:color="auto"/>
        <w:right w:val="none" w:sz="0" w:space="0" w:color="auto"/>
      </w:divBdr>
    </w:div>
    <w:div w:id="904534920">
      <w:bodyDiv w:val="1"/>
      <w:marLeft w:val="0"/>
      <w:marRight w:val="0"/>
      <w:marTop w:val="0"/>
      <w:marBottom w:val="0"/>
      <w:divBdr>
        <w:top w:val="none" w:sz="0" w:space="0" w:color="auto"/>
        <w:left w:val="none" w:sz="0" w:space="0" w:color="auto"/>
        <w:bottom w:val="none" w:sz="0" w:space="0" w:color="auto"/>
        <w:right w:val="none" w:sz="0" w:space="0" w:color="auto"/>
      </w:divBdr>
    </w:div>
    <w:div w:id="933897775">
      <w:bodyDiv w:val="1"/>
      <w:marLeft w:val="0"/>
      <w:marRight w:val="0"/>
      <w:marTop w:val="0"/>
      <w:marBottom w:val="0"/>
      <w:divBdr>
        <w:top w:val="none" w:sz="0" w:space="0" w:color="auto"/>
        <w:left w:val="none" w:sz="0" w:space="0" w:color="auto"/>
        <w:bottom w:val="none" w:sz="0" w:space="0" w:color="auto"/>
        <w:right w:val="none" w:sz="0" w:space="0" w:color="auto"/>
      </w:divBdr>
    </w:div>
    <w:div w:id="955215729">
      <w:bodyDiv w:val="1"/>
      <w:marLeft w:val="0"/>
      <w:marRight w:val="0"/>
      <w:marTop w:val="0"/>
      <w:marBottom w:val="0"/>
      <w:divBdr>
        <w:top w:val="none" w:sz="0" w:space="0" w:color="auto"/>
        <w:left w:val="none" w:sz="0" w:space="0" w:color="auto"/>
        <w:bottom w:val="none" w:sz="0" w:space="0" w:color="auto"/>
        <w:right w:val="none" w:sz="0" w:space="0" w:color="auto"/>
      </w:divBdr>
    </w:div>
    <w:div w:id="971248595">
      <w:bodyDiv w:val="1"/>
      <w:marLeft w:val="0"/>
      <w:marRight w:val="0"/>
      <w:marTop w:val="0"/>
      <w:marBottom w:val="0"/>
      <w:divBdr>
        <w:top w:val="none" w:sz="0" w:space="0" w:color="auto"/>
        <w:left w:val="none" w:sz="0" w:space="0" w:color="auto"/>
        <w:bottom w:val="none" w:sz="0" w:space="0" w:color="auto"/>
        <w:right w:val="none" w:sz="0" w:space="0" w:color="auto"/>
      </w:divBdr>
    </w:div>
    <w:div w:id="990601338">
      <w:bodyDiv w:val="1"/>
      <w:marLeft w:val="0"/>
      <w:marRight w:val="0"/>
      <w:marTop w:val="0"/>
      <w:marBottom w:val="0"/>
      <w:divBdr>
        <w:top w:val="none" w:sz="0" w:space="0" w:color="auto"/>
        <w:left w:val="none" w:sz="0" w:space="0" w:color="auto"/>
        <w:bottom w:val="none" w:sz="0" w:space="0" w:color="auto"/>
        <w:right w:val="none" w:sz="0" w:space="0" w:color="auto"/>
      </w:divBdr>
    </w:div>
    <w:div w:id="1012225741">
      <w:bodyDiv w:val="1"/>
      <w:marLeft w:val="0"/>
      <w:marRight w:val="0"/>
      <w:marTop w:val="0"/>
      <w:marBottom w:val="0"/>
      <w:divBdr>
        <w:top w:val="none" w:sz="0" w:space="0" w:color="auto"/>
        <w:left w:val="none" w:sz="0" w:space="0" w:color="auto"/>
        <w:bottom w:val="none" w:sz="0" w:space="0" w:color="auto"/>
        <w:right w:val="none" w:sz="0" w:space="0" w:color="auto"/>
      </w:divBdr>
    </w:div>
    <w:div w:id="1060519521">
      <w:bodyDiv w:val="1"/>
      <w:marLeft w:val="0"/>
      <w:marRight w:val="0"/>
      <w:marTop w:val="0"/>
      <w:marBottom w:val="0"/>
      <w:divBdr>
        <w:top w:val="none" w:sz="0" w:space="0" w:color="auto"/>
        <w:left w:val="none" w:sz="0" w:space="0" w:color="auto"/>
        <w:bottom w:val="none" w:sz="0" w:space="0" w:color="auto"/>
        <w:right w:val="none" w:sz="0" w:space="0" w:color="auto"/>
      </w:divBdr>
    </w:div>
    <w:div w:id="1075930791">
      <w:bodyDiv w:val="1"/>
      <w:marLeft w:val="0"/>
      <w:marRight w:val="0"/>
      <w:marTop w:val="0"/>
      <w:marBottom w:val="0"/>
      <w:divBdr>
        <w:top w:val="none" w:sz="0" w:space="0" w:color="auto"/>
        <w:left w:val="none" w:sz="0" w:space="0" w:color="auto"/>
        <w:bottom w:val="none" w:sz="0" w:space="0" w:color="auto"/>
        <w:right w:val="none" w:sz="0" w:space="0" w:color="auto"/>
      </w:divBdr>
    </w:div>
    <w:div w:id="1110049497">
      <w:bodyDiv w:val="1"/>
      <w:marLeft w:val="0"/>
      <w:marRight w:val="0"/>
      <w:marTop w:val="0"/>
      <w:marBottom w:val="0"/>
      <w:divBdr>
        <w:top w:val="none" w:sz="0" w:space="0" w:color="auto"/>
        <w:left w:val="none" w:sz="0" w:space="0" w:color="auto"/>
        <w:bottom w:val="none" w:sz="0" w:space="0" w:color="auto"/>
        <w:right w:val="none" w:sz="0" w:space="0" w:color="auto"/>
      </w:divBdr>
    </w:div>
    <w:div w:id="1111633970">
      <w:bodyDiv w:val="1"/>
      <w:marLeft w:val="0"/>
      <w:marRight w:val="0"/>
      <w:marTop w:val="0"/>
      <w:marBottom w:val="0"/>
      <w:divBdr>
        <w:top w:val="none" w:sz="0" w:space="0" w:color="auto"/>
        <w:left w:val="none" w:sz="0" w:space="0" w:color="auto"/>
        <w:bottom w:val="none" w:sz="0" w:space="0" w:color="auto"/>
        <w:right w:val="none" w:sz="0" w:space="0" w:color="auto"/>
      </w:divBdr>
    </w:div>
    <w:div w:id="1112745708">
      <w:bodyDiv w:val="1"/>
      <w:marLeft w:val="0"/>
      <w:marRight w:val="0"/>
      <w:marTop w:val="0"/>
      <w:marBottom w:val="0"/>
      <w:divBdr>
        <w:top w:val="none" w:sz="0" w:space="0" w:color="auto"/>
        <w:left w:val="none" w:sz="0" w:space="0" w:color="auto"/>
        <w:bottom w:val="none" w:sz="0" w:space="0" w:color="auto"/>
        <w:right w:val="none" w:sz="0" w:space="0" w:color="auto"/>
      </w:divBdr>
    </w:div>
    <w:div w:id="1130635257">
      <w:bodyDiv w:val="1"/>
      <w:marLeft w:val="0"/>
      <w:marRight w:val="0"/>
      <w:marTop w:val="0"/>
      <w:marBottom w:val="0"/>
      <w:divBdr>
        <w:top w:val="none" w:sz="0" w:space="0" w:color="auto"/>
        <w:left w:val="none" w:sz="0" w:space="0" w:color="auto"/>
        <w:bottom w:val="none" w:sz="0" w:space="0" w:color="auto"/>
        <w:right w:val="none" w:sz="0" w:space="0" w:color="auto"/>
      </w:divBdr>
    </w:div>
    <w:div w:id="1151366297">
      <w:bodyDiv w:val="1"/>
      <w:marLeft w:val="0"/>
      <w:marRight w:val="0"/>
      <w:marTop w:val="0"/>
      <w:marBottom w:val="0"/>
      <w:divBdr>
        <w:top w:val="none" w:sz="0" w:space="0" w:color="auto"/>
        <w:left w:val="none" w:sz="0" w:space="0" w:color="auto"/>
        <w:bottom w:val="none" w:sz="0" w:space="0" w:color="auto"/>
        <w:right w:val="none" w:sz="0" w:space="0" w:color="auto"/>
      </w:divBdr>
    </w:div>
    <w:div w:id="1163204367">
      <w:bodyDiv w:val="1"/>
      <w:marLeft w:val="0"/>
      <w:marRight w:val="0"/>
      <w:marTop w:val="0"/>
      <w:marBottom w:val="0"/>
      <w:divBdr>
        <w:top w:val="none" w:sz="0" w:space="0" w:color="auto"/>
        <w:left w:val="none" w:sz="0" w:space="0" w:color="auto"/>
        <w:bottom w:val="none" w:sz="0" w:space="0" w:color="auto"/>
        <w:right w:val="none" w:sz="0" w:space="0" w:color="auto"/>
      </w:divBdr>
    </w:div>
    <w:div w:id="1170868475">
      <w:bodyDiv w:val="1"/>
      <w:marLeft w:val="0"/>
      <w:marRight w:val="0"/>
      <w:marTop w:val="0"/>
      <w:marBottom w:val="0"/>
      <w:divBdr>
        <w:top w:val="none" w:sz="0" w:space="0" w:color="auto"/>
        <w:left w:val="none" w:sz="0" w:space="0" w:color="auto"/>
        <w:bottom w:val="none" w:sz="0" w:space="0" w:color="auto"/>
        <w:right w:val="none" w:sz="0" w:space="0" w:color="auto"/>
      </w:divBdr>
    </w:div>
    <w:div w:id="1191795910">
      <w:bodyDiv w:val="1"/>
      <w:marLeft w:val="0"/>
      <w:marRight w:val="0"/>
      <w:marTop w:val="0"/>
      <w:marBottom w:val="0"/>
      <w:divBdr>
        <w:top w:val="none" w:sz="0" w:space="0" w:color="auto"/>
        <w:left w:val="none" w:sz="0" w:space="0" w:color="auto"/>
        <w:bottom w:val="none" w:sz="0" w:space="0" w:color="auto"/>
        <w:right w:val="none" w:sz="0" w:space="0" w:color="auto"/>
      </w:divBdr>
    </w:div>
    <w:div w:id="1205290091">
      <w:bodyDiv w:val="1"/>
      <w:marLeft w:val="0"/>
      <w:marRight w:val="0"/>
      <w:marTop w:val="0"/>
      <w:marBottom w:val="0"/>
      <w:divBdr>
        <w:top w:val="none" w:sz="0" w:space="0" w:color="auto"/>
        <w:left w:val="none" w:sz="0" w:space="0" w:color="auto"/>
        <w:bottom w:val="none" w:sz="0" w:space="0" w:color="auto"/>
        <w:right w:val="none" w:sz="0" w:space="0" w:color="auto"/>
      </w:divBdr>
    </w:div>
    <w:div w:id="1235166473">
      <w:bodyDiv w:val="1"/>
      <w:marLeft w:val="0"/>
      <w:marRight w:val="0"/>
      <w:marTop w:val="0"/>
      <w:marBottom w:val="0"/>
      <w:divBdr>
        <w:top w:val="none" w:sz="0" w:space="0" w:color="auto"/>
        <w:left w:val="none" w:sz="0" w:space="0" w:color="auto"/>
        <w:bottom w:val="none" w:sz="0" w:space="0" w:color="auto"/>
        <w:right w:val="none" w:sz="0" w:space="0" w:color="auto"/>
      </w:divBdr>
    </w:div>
    <w:div w:id="1240024770">
      <w:bodyDiv w:val="1"/>
      <w:marLeft w:val="0"/>
      <w:marRight w:val="0"/>
      <w:marTop w:val="0"/>
      <w:marBottom w:val="0"/>
      <w:divBdr>
        <w:top w:val="none" w:sz="0" w:space="0" w:color="auto"/>
        <w:left w:val="none" w:sz="0" w:space="0" w:color="auto"/>
        <w:bottom w:val="none" w:sz="0" w:space="0" w:color="auto"/>
        <w:right w:val="none" w:sz="0" w:space="0" w:color="auto"/>
      </w:divBdr>
    </w:div>
    <w:div w:id="1249071888">
      <w:bodyDiv w:val="1"/>
      <w:marLeft w:val="0"/>
      <w:marRight w:val="0"/>
      <w:marTop w:val="0"/>
      <w:marBottom w:val="0"/>
      <w:divBdr>
        <w:top w:val="none" w:sz="0" w:space="0" w:color="auto"/>
        <w:left w:val="none" w:sz="0" w:space="0" w:color="auto"/>
        <w:bottom w:val="none" w:sz="0" w:space="0" w:color="auto"/>
        <w:right w:val="none" w:sz="0" w:space="0" w:color="auto"/>
      </w:divBdr>
    </w:div>
    <w:div w:id="1254053057">
      <w:bodyDiv w:val="1"/>
      <w:marLeft w:val="0"/>
      <w:marRight w:val="0"/>
      <w:marTop w:val="0"/>
      <w:marBottom w:val="0"/>
      <w:divBdr>
        <w:top w:val="none" w:sz="0" w:space="0" w:color="auto"/>
        <w:left w:val="none" w:sz="0" w:space="0" w:color="auto"/>
        <w:bottom w:val="none" w:sz="0" w:space="0" w:color="auto"/>
        <w:right w:val="none" w:sz="0" w:space="0" w:color="auto"/>
      </w:divBdr>
    </w:div>
    <w:div w:id="1274823505">
      <w:bodyDiv w:val="1"/>
      <w:marLeft w:val="0"/>
      <w:marRight w:val="0"/>
      <w:marTop w:val="0"/>
      <w:marBottom w:val="0"/>
      <w:divBdr>
        <w:top w:val="none" w:sz="0" w:space="0" w:color="auto"/>
        <w:left w:val="none" w:sz="0" w:space="0" w:color="auto"/>
        <w:bottom w:val="none" w:sz="0" w:space="0" w:color="auto"/>
        <w:right w:val="none" w:sz="0" w:space="0" w:color="auto"/>
      </w:divBdr>
    </w:div>
    <w:div w:id="1274938498">
      <w:bodyDiv w:val="1"/>
      <w:marLeft w:val="0"/>
      <w:marRight w:val="0"/>
      <w:marTop w:val="0"/>
      <w:marBottom w:val="0"/>
      <w:divBdr>
        <w:top w:val="none" w:sz="0" w:space="0" w:color="auto"/>
        <w:left w:val="none" w:sz="0" w:space="0" w:color="auto"/>
        <w:bottom w:val="none" w:sz="0" w:space="0" w:color="auto"/>
        <w:right w:val="none" w:sz="0" w:space="0" w:color="auto"/>
      </w:divBdr>
      <w:divsChild>
        <w:div w:id="59713254">
          <w:marLeft w:val="0"/>
          <w:marRight w:val="0"/>
          <w:marTop w:val="0"/>
          <w:marBottom w:val="225"/>
          <w:divBdr>
            <w:top w:val="none" w:sz="0" w:space="0" w:color="auto"/>
            <w:left w:val="none" w:sz="0" w:space="0" w:color="auto"/>
            <w:bottom w:val="none" w:sz="0" w:space="0" w:color="auto"/>
            <w:right w:val="none" w:sz="0" w:space="0" w:color="auto"/>
          </w:divBdr>
        </w:div>
      </w:divsChild>
    </w:div>
    <w:div w:id="1300109580">
      <w:bodyDiv w:val="1"/>
      <w:marLeft w:val="0"/>
      <w:marRight w:val="0"/>
      <w:marTop w:val="0"/>
      <w:marBottom w:val="0"/>
      <w:divBdr>
        <w:top w:val="none" w:sz="0" w:space="0" w:color="auto"/>
        <w:left w:val="none" w:sz="0" w:space="0" w:color="auto"/>
        <w:bottom w:val="none" w:sz="0" w:space="0" w:color="auto"/>
        <w:right w:val="none" w:sz="0" w:space="0" w:color="auto"/>
      </w:divBdr>
    </w:div>
    <w:div w:id="1384256955">
      <w:bodyDiv w:val="1"/>
      <w:marLeft w:val="0"/>
      <w:marRight w:val="0"/>
      <w:marTop w:val="0"/>
      <w:marBottom w:val="0"/>
      <w:divBdr>
        <w:top w:val="none" w:sz="0" w:space="0" w:color="auto"/>
        <w:left w:val="none" w:sz="0" w:space="0" w:color="auto"/>
        <w:bottom w:val="none" w:sz="0" w:space="0" w:color="auto"/>
        <w:right w:val="none" w:sz="0" w:space="0" w:color="auto"/>
      </w:divBdr>
    </w:div>
    <w:div w:id="1391542449">
      <w:bodyDiv w:val="1"/>
      <w:marLeft w:val="0"/>
      <w:marRight w:val="0"/>
      <w:marTop w:val="0"/>
      <w:marBottom w:val="0"/>
      <w:divBdr>
        <w:top w:val="none" w:sz="0" w:space="0" w:color="auto"/>
        <w:left w:val="none" w:sz="0" w:space="0" w:color="auto"/>
        <w:bottom w:val="none" w:sz="0" w:space="0" w:color="auto"/>
        <w:right w:val="none" w:sz="0" w:space="0" w:color="auto"/>
      </w:divBdr>
    </w:div>
    <w:div w:id="1425223755">
      <w:bodyDiv w:val="1"/>
      <w:marLeft w:val="0"/>
      <w:marRight w:val="0"/>
      <w:marTop w:val="0"/>
      <w:marBottom w:val="0"/>
      <w:divBdr>
        <w:top w:val="none" w:sz="0" w:space="0" w:color="auto"/>
        <w:left w:val="none" w:sz="0" w:space="0" w:color="auto"/>
        <w:bottom w:val="none" w:sz="0" w:space="0" w:color="auto"/>
        <w:right w:val="none" w:sz="0" w:space="0" w:color="auto"/>
      </w:divBdr>
    </w:div>
    <w:div w:id="1429500420">
      <w:bodyDiv w:val="1"/>
      <w:marLeft w:val="0"/>
      <w:marRight w:val="0"/>
      <w:marTop w:val="0"/>
      <w:marBottom w:val="0"/>
      <w:divBdr>
        <w:top w:val="none" w:sz="0" w:space="0" w:color="auto"/>
        <w:left w:val="none" w:sz="0" w:space="0" w:color="auto"/>
        <w:bottom w:val="none" w:sz="0" w:space="0" w:color="auto"/>
        <w:right w:val="none" w:sz="0" w:space="0" w:color="auto"/>
      </w:divBdr>
    </w:div>
    <w:div w:id="1431655266">
      <w:bodyDiv w:val="1"/>
      <w:marLeft w:val="0"/>
      <w:marRight w:val="0"/>
      <w:marTop w:val="0"/>
      <w:marBottom w:val="0"/>
      <w:divBdr>
        <w:top w:val="none" w:sz="0" w:space="0" w:color="auto"/>
        <w:left w:val="none" w:sz="0" w:space="0" w:color="auto"/>
        <w:bottom w:val="none" w:sz="0" w:space="0" w:color="auto"/>
        <w:right w:val="none" w:sz="0" w:space="0" w:color="auto"/>
      </w:divBdr>
    </w:div>
    <w:div w:id="1437409479">
      <w:bodyDiv w:val="1"/>
      <w:marLeft w:val="0"/>
      <w:marRight w:val="0"/>
      <w:marTop w:val="0"/>
      <w:marBottom w:val="0"/>
      <w:divBdr>
        <w:top w:val="none" w:sz="0" w:space="0" w:color="auto"/>
        <w:left w:val="none" w:sz="0" w:space="0" w:color="auto"/>
        <w:bottom w:val="none" w:sz="0" w:space="0" w:color="auto"/>
        <w:right w:val="none" w:sz="0" w:space="0" w:color="auto"/>
      </w:divBdr>
    </w:div>
    <w:div w:id="1455948235">
      <w:bodyDiv w:val="1"/>
      <w:marLeft w:val="0"/>
      <w:marRight w:val="0"/>
      <w:marTop w:val="0"/>
      <w:marBottom w:val="0"/>
      <w:divBdr>
        <w:top w:val="none" w:sz="0" w:space="0" w:color="auto"/>
        <w:left w:val="none" w:sz="0" w:space="0" w:color="auto"/>
        <w:bottom w:val="none" w:sz="0" w:space="0" w:color="auto"/>
        <w:right w:val="none" w:sz="0" w:space="0" w:color="auto"/>
      </w:divBdr>
    </w:div>
    <w:div w:id="1462965273">
      <w:bodyDiv w:val="1"/>
      <w:marLeft w:val="0"/>
      <w:marRight w:val="0"/>
      <w:marTop w:val="0"/>
      <w:marBottom w:val="0"/>
      <w:divBdr>
        <w:top w:val="none" w:sz="0" w:space="0" w:color="auto"/>
        <w:left w:val="none" w:sz="0" w:space="0" w:color="auto"/>
        <w:bottom w:val="none" w:sz="0" w:space="0" w:color="auto"/>
        <w:right w:val="none" w:sz="0" w:space="0" w:color="auto"/>
      </w:divBdr>
    </w:div>
    <w:div w:id="1467117851">
      <w:bodyDiv w:val="1"/>
      <w:marLeft w:val="0"/>
      <w:marRight w:val="0"/>
      <w:marTop w:val="0"/>
      <w:marBottom w:val="0"/>
      <w:divBdr>
        <w:top w:val="none" w:sz="0" w:space="0" w:color="auto"/>
        <w:left w:val="none" w:sz="0" w:space="0" w:color="auto"/>
        <w:bottom w:val="none" w:sz="0" w:space="0" w:color="auto"/>
        <w:right w:val="none" w:sz="0" w:space="0" w:color="auto"/>
      </w:divBdr>
    </w:div>
    <w:div w:id="1494179994">
      <w:bodyDiv w:val="1"/>
      <w:marLeft w:val="0"/>
      <w:marRight w:val="0"/>
      <w:marTop w:val="0"/>
      <w:marBottom w:val="0"/>
      <w:divBdr>
        <w:top w:val="none" w:sz="0" w:space="0" w:color="auto"/>
        <w:left w:val="none" w:sz="0" w:space="0" w:color="auto"/>
        <w:bottom w:val="none" w:sz="0" w:space="0" w:color="auto"/>
        <w:right w:val="none" w:sz="0" w:space="0" w:color="auto"/>
      </w:divBdr>
    </w:div>
    <w:div w:id="1508983620">
      <w:bodyDiv w:val="1"/>
      <w:marLeft w:val="0"/>
      <w:marRight w:val="0"/>
      <w:marTop w:val="0"/>
      <w:marBottom w:val="0"/>
      <w:divBdr>
        <w:top w:val="none" w:sz="0" w:space="0" w:color="auto"/>
        <w:left w:val="none" w:sz="0" w:space="0" w:color="auto"/>
        <w:bottom w:val="none" w:sz="0" w:space="0" w:color="auto"/>
        <w:right w:val="none" w:sz="0" w:space="0" w:color="auto"/>
      </w:divBdr>
    </w:div>
    <w:div w:id="1532182083">
      <w:bodyDiv w:val="1"/>
      <w:marLeft w:val="0"/>
      <w:marRight w:val="0"/>
      <w:marTop w:val="0"/>
      <w:marBottom w:val="0"/>
      <w:divBdr>
        <w:top w:val="none" w:sz="0" w:space="0" w:color="auto"/>
        <w:left w:val="none" w:sz="0" w:space="0" w:color="auto"/>
        <w:bottom w:val="none" w:sz="0" w:space="0" w:color="auto"/>
        <w:right w:val="none" w:sz="0" w:space="0" w:color="auto"/>
      </w:divBdr>
    </w:div>
    <w:div w:id="1548831833">
      <w:bodyDiv w:val="1"/>
      <w:marLeft w:val="0"/>
      <w:marRight w:val="0"/>
      <w:marTop w:val="0"/>
      <w:marBottom w:val="0"/>
      <w:divBdr>
        <w:top w:val="none" w:sz="0" w:space="0" w:color="auto"/>
        <w:left w:val="none" w:sz="0" w:space="0" w:color="auto"/>
        <w:bottom w:val="none" w:sz="0" w:space="0" w:color="auto"/>
        <w:right w:val="none" w:sz="0" w:space="0" w:color="auto"/>
      </w:divBdr>
    </w:div>
    <w:div w:id="1551067256">
      <w:bodyDiv w:val="1"/>
      <w:marLeft w:val="0"/>
      <w:marRight w:val="0"/>
      <w:marTop w:val="0"/>
      <w:marBottom w:val="0"/>
      <w:divBdr>
        <w:top w:val="none" w:sz="0" w:space="0" w:color="auto"/>
        <w:left w:val="none" w:sz="0" w:space="0" w:color="auto"/>
        <w:bottom w:val="none" w:sz="0" w:space="0" w:color="auto"/>
        <w:right w:val="none" w:sz="0" w:space="0" w:color="auto"/>
      </w:divBdr>
    </w:div>
    <w:div w:id="1566842768">
      <w:bodyDiv w:val="1"/>
      <w:marLeft w:val="0"/>
      <w:marRight w:val="0"/>
      <w:marTop w:val="0"/>
      <w:marBottom w:val="0"/>
      <w:divBdr>
        <w:top w:val="none" w:sz="0" w:space="0" w:color="auto"/>
        <w:left w:val="none" w:sz="0" w:space="0" w:color="auto"/>
        <w:bottom w:val="none" w:sz="0" w:space="0" w:color="auto"/>
        <w:right w:val="none" w:sz="0" w:space="0" w:color="auto"/>
      </w:divBdr>
    </w:div>
    <w:div w:id="1568686950">
      <w:bodyDiv w:val="1"/>
      <w:marLeft w:val="0"/>
      <w:marRight w:val="0"/>
      <w:marTop w:val="0"/>
      <w:marBottom w:val="0"/>
      <w:divBdr>
        <w:top w:val="none" w:sz="0" w:space="0" w:color="auto"/>
        <w:left w:val="none" w:sz="0" w:space="0" w:color="auto"/>
        <w:bottom w:val="none" w:sz="0" w:space="0" w:color="auto"/>
        <w:right w:val="none" w:sz="0" w:space="0" w:color="auto"/>
      </w:divBdr>
    </w:div>
    <w:div w:id="1641153552">
      <w:bodyDiv w:val="1"/>
      <w:marLeft w:val="0"/>
      <w:marRight w:val="0"/>
      <w:marTop w:val="0"/>
      <w:marBottom w:val="0"/>
      <w:divBdr>
        <w:top w:val="none" w:sz="0" w:space="0" w:color="auto"/>
        <w:left w:val="none" w:sz="0" w:space="0" w:color="auto"/>
        <w:bottom w:val="none" w:sz="0" w:space="0" w:color="auto"/>
        <w:right w:val="none" w:sz="0" w:space="0" w:color="auto"/>
      </w:divBdr>
    </w:div>
    <w:div w:id="1676419313">
      <w:bodyDiv w:val="1"/>
      <w:marLeft w:val="0"/>
      <w:marRight w:val="0"/>
      <w:marTop w:val="0"/>
      <w:marBottom w:val="0"/>
      <w:divBdr>
        <w:top w:val="none" w:sz="0" w:space="0" w:color="auto"/>
        <w:left w:val="none" w:sz="0" w:space="0" w:color="auto"/>
        <w:bottom w:val="none" w:sz="0" w:space="0" w:color="auto"/>
        <w:right w:val="none" w:sz="0" w:space="0" w:color="auto"/>
      </w:divBdr>
    </w:div>
    <w:div w:id="1697655242">
      <w:bodyDiv w:val="1"/>
      <w:marLeft w:val="0"/>
      <w:marRight w:val="0"/>
      <w:marTop w:val="0"/>
      <w:marBottom w:val="0"/>
      <w:divBdr>
        <w:top w:val="none" w:sz="0" w:space="0" w:color="auto"/>
        <w:left w:val="none" w:sz="0" w:space="0" w:color="auto"/>
        <w:bottom w:val="none" w:sz="0" w:space="0" w:color="auto"/>
        <w:right w:val="none" w:sz="0" w:space="0" w:color="auto"/>
      </w:divBdr>
    </w:div>
    <w:div w:id="1716461499">
      <w:bodyDiv w:val="1"/>
      <w:marLeft w:val="0"/>
      <w:marRight w:val="0"/>
      <w:marTop w:val="0"/>
      <w:marBottom w:val="0"/>
      <w:divBdr>
        <w:top w:val="none" w:sz="0" w:space="0" w:color="auto"/>
        <w:left w:val="none" w:sz="0" w:space="0" w:color="auto"/>
        <w:bottom w:val="none" w:sz="0" w:space="0" w:color="auto"/>
        <w:right w:val="none" w:sz="0" w:space="0" w:color="auto"/>
      </w:divBdr>
    </w:div>
    <w:div w:id="1720741830">
      <w:bodyDiv w:val="1"/>
      <w:marLeft w:val="0"/>
      <w:marRight w:val="0"/>
      <w:marTop w:val="0"/>
      <w:marBottom w:val="0"/>
      <w:divBdr>
        <w:top w:val="none" w:sz="0" w:space="0" w:color="auto"/>
        <w:left w:val="none" w:sz="0" w:space="0" w:color="auto"/>
        <w:bottom w:val="none" w:sz="0" w:space="0" w:color="auto"/>
        <w:right w:val="none" w:sz="0" w:space="0" w:color="auto"/>
      </w:divBdr>
    </w:div>
    <w:div w:id="1725369779">
      <w:bodyDiv w:val="1"/>
      <w:marLeft w:val="0"/>
      <w:marRight w:val="0"/>
      <w:marTop w:val="0"/>
      <w:marBottom w:val="0"/>
      <w:divBdr>
        <w:top w:val="none" w:sz="0" w:space="0" w:color="auto"/>
        <w:left w:val="none" w:sz="0" w:space="0" w:color="auto"/>
        <w:bottom w:val="none" w:sz="0" w:space="0" w:color="auto"/>
        <w:right w:val="none" w:sz="0" w:space="0" w:color="auto"/>
      </w:divBdr>
    </w:div>
    <w:div w:id="1735934599">
      <w:bodyDiv w:val="1"/>
      <w:marLeft w:val="0"/>
      <w:marRight w:val="0"/>
      <w:marTop w:val="0"/>
      <w:marBottom w:val="0"/>
      <w:divBdr>
        <w:top w:val="none" w:sz="0" w:space="0" w:color="auto"/>
        <w:left w:val="none" w:sz="0" w:space="0" w:color="auto"/>
        <w:bottom w:val="none" w:sz="0" w:space="0" w:color="auto"/>
        <w:right w:val="none" w:sz="0" w:space="0" w:color="auto"/>
      </w:divBdr>
    </w:div>
    <w:div w:id="1761486528">
      <w:bodyDiv w:val="1"/>
      <w:marLeft w:val="0"/>
      <w:marRight w:val="0"/>
      <w:marTop w:val="0"/>
      <w:marBottom w:val="0"/>
      <w:divBdr>
        <w:top w:val="none" w:sz="0" w:space="0" w:color="auto"/>
        <w:left w:val="none" w:sz="0" w:space="0" w:color="auto"/>
        <w:bottom w:val="none" w:sz="0" w:space="0" w:color="auto"/>
        <w:right w:val="none" w:sz="0" w:space="0" w:color="auto"/>
      </w:divBdr>
    </w:div>
    <w:div w:id="1794061229">
      <w:bodyDiv w:val="1"/>
      <w:marLeft w:val="0"/>
      <w:marRight w:val="0"/>
      <w:marTop w:val="0"/>
      <w:marBottom w:val="0"/>
      <w:divBdr>
        <w:top w:val="none" w:sz="0" w:space="0" w:color="auto"/>
        <w:left w:val="none" w:sz="0" w:space="0" w:color="auto"/>
        <w:bottom w:val="none" w:sz="0" w:space="0" w:color="auto"/>
        <w:right w:val="none" w:sz="0" w:space="0" w:color="auto"/>
      </w:divBdr>
    </w:div>
    <w:div w:id="1811442177">
      <w:bodyDiv w:val="1"/>
      <w:marLeft w:val="0"/>
      <w:marRight w:val="0"/>
      <w:marTop w:val="0"/>
      <w:marBottom w:val="0"/>
      <w:divBdr>
        <w:top w:val="none" w:sz="0" w:space="0" w:color="auto"/>
        <w:left w:val="none" w:sz="0" w:space="0" w:color="auto"/>
        <w:bottom w:val="none" w:sz="0" w:space="0" w:color="auto"/>
        <w:right w:val="none" w:sz="0" w:space="0" w:color="auto"/>
      </w:divBdr>
    </w:div>
    <w:div w:id="1816602427">
      <w:bodyDiv w:val="1"/>
      <w:marLeft w:val="0"/>
      <w:marRight w:val="0"/>
      <w:marTop w:val="0"/>
      <w:marBottom w:val="0"/>
      <w:divBdr>
        <w:top w:val="none" w:sz="0" w:space="0" w:color="auto"/>
        <w:left w:val="none" w:sz="0" w:space="0" w:color="auto"/>
        <w:bottom w:val="none" w:sz="0" w:space="0" w:color="auto"/>
        <w:right w:val="none" w:sz="0" w:space="0" w:color="auto"/>
      </w:divBdr>
    </w:div>
    <w:div w:id="1833254935">
      <w:bodyDiv w:val="1"/>
      <w:marLeft w:val="0"/>
      <w:marRight w:val="0"/>
      <w:marTop w:val="0"/>
      <w:marBottom w:val="0"/>
      <w:divBdr>
        <w:top w:val="none" w:sz="0" w:space="0" w:color="auto"/>
        <w:left w:val="none" w:sz="0" w:space="0" w:color="auto"/>
        <w:bottom w:val="none" w:sz="0" w:space="0" w:color="auto"/>
        <w:right w:val="none" w:sz="0" w:space="0" w:color="auto"/>
      </w:divBdr>
    </w:div>
    <w:div w:id="1847328916">
      <w:bodyDiv w:val="1"/>
      <w:marLeft w:val="0"/>
      <w:marRight w:val="0"/>
      <w:marTop w:val="0"/>
      <w:marBottom w:val="0"/>
      <w:divBdr>
        <w:top w:val="none" w:sz="0" w:space="0" w:color="auto"/>
        <w:left w:val="none" w:sz="0" w:space="0" w:color="auto"/>
        <w:bottom w:val="none" w:sz="0" w:space="0" w:color="auto"/>
        <w:right w:val="none" w:sz="0" w:space="0" w:color="auto"/>
      </w:divBdr>
    </w:div>
    <w:div w:id="1856647375">
      <w:bodyDiv w:val="1"/>
      <w:marLeft w:val="0"/>
      <w:marRight w:val="0"/>
      <w:marTop w:val="0"/>
      <w:marBottom w:val="0"/>
      <w:divBdr>
        <w:top w:val="none" w:sz="0" w:space="0" w:color="auto"/>
        <w:left w:val="none" w:sz="0" w:space="0" w:color="auto"/>
        <w:bottom w:val="none" w:sz="0" w:space="0" w:color="auto"/>
        <w:right w:val="none" w:sz="0" w:space="0" w:color="auto"/>
      </w:divBdr>
    </w:div>
    <w:div w:id="1859078748">
      <w:bodyDiv w:val="1"/>
      <w:marLeft w:val="0"/>
      <w:marRight w:val="0"/>
      <w:marTop w:val="0"/>
      <w:marBottom w:val="0"/>
      <w:divBdr>
        <w:top w:val="none" w:sz="0" w:space="0" w:color="auto"/>
        <w:left w:val="none" w:sz="0" w:space="0" w:color="auto"/>
        <w:bottom w:val="none" w:sz="0" w:space="0" w:color="auto"/>
        <w:right w:val="none" w:sz="0" w:space="0" w:color="auto"/>
      </w:divBdr>
    </w:div>
    <w:div w:id="1915430460">
      <w:bodyDiv w:val="1"/>
      <w:marLeft w:val="0"/>
      <w:marRight w:val="0"/>
      <w:marTop w:val="0"/>
      <w:marBottom w:val="0"/>
      <w:divBdr>
        <w:top w:val="none" w:sz="0" w:space="0" w:color="auto"/>
        <w:left w:val="none" w:sz="0" w:space="0" w:color="auto"/>
        <w:bottom w:val="none" w:sz="0" w:space="0" w:color="auto"/>
        <w:right w:val="none" w:sz="0" w:space="0" w:color="auto"/>
      </w:divBdr>
    </w:div>
    <w:div w:id="1994136910">
      <w:bodyDiv w:val="1"/>
      <w:marLeft w:val="0"/>
      <w:marRight w:val="0"/>
      <w:marTop w:val="0"/>
      <w:marBottom w:val="0"/>
      <w:divBdr>
        <w:top w:val="none" w:sz="0" w:space="0" w:color="auto"/>
        <w:left w:val="none" w:sz="0" w:space="0" w:color="auto"/>
        <w:bottom w:val="none" w:sz="0" w:space="0" w:color="auto"/>
        <w:right w:val="none" w:sz="0" w:space="0" w:color="auto"/>
      </w:divBdr>
    </w:div>
    <w:div w:id="1999796803">
      <w:bodyDiv w:val="1"/>
      <w:marLeft w:val="0"/>
      <w:marRight w:val="0"/>
      <w:marTop w:val="0"/>
      <w:marBottom w:val="0"/>
      <w:divBdr>
        <w:top w:val="none" w:sz="0" w:space="0" w:color="auto"/>
        <w:left w:val="none" w:sz="0" w:space="0" w:color="auto"/>
        <w:bottom w:val="none" w:sz="0" w:space="0" w:color="auto"/>
        <w:right w:val="none" w:sz="0" w:space="0" w:color="auto"/>
      </w:divBdr>
    </w:div>
    <w:div w:id="2024476516">
      <w:bodyDiv w:val="1"/>
      <w:marLeft w:val="0"/>
      <w:marRight w:val="0"/>
      <w:marTop w:val="0"/>
      <w:marBottom w:val="0"/>
      <w:divBdr>
        <w:top w:val="none" w:sz="0" w:space="0" w:color="auto"/>
        <w:left w:val="none" w:sz="0" w:space="0" w:color="auto"/>
        <w:bottom w:val="none" w:sz="0" w:space="0" w:color="auto"/>
        <w:right w:val="none" w:sz="0" w:space="0" w:color="auto"/>
      </w:divBdr>
    </w:div>
    <w:div w:id="2058040293">
      <w:bodyDiv w:val="1"/>
      <w:marLeft w:val="0"/>
      <w:marRight w:val="0"/>
      <w:marTop w:val="0"/>
      <w:marBottom w:val="0"/>
      <w:divBdr>
        <w:top w:val="none" w:sz="0" w:space="0" w:color="auto"/>
        <w:left w:val="none" w:sz="0" w:space="0" w:color="auto"/>
        <w:bottom w:val="none" w:sz="0" w:space="0" w:color="auto"/>
        <w:right w:val="none" w:sz="0" w:space="0" w:color="auto"/>
      </w:divBdr>
    </w:div>
    <w:div w:id="2064677033">
      <w:bodyDiv w:val="1"/>
      <w:marLeft w:val="0"/>
      <w:marRight w:val="0"/>
      <w:marTop w:val="0"/>
      <w:marBottom w:val="0"/>
      <w:divBdr>
        <w:top w:val="none" w:sz="0" w:space="0" w:color="auto"/>
        <w:left w:val="none" w:sz="0" w:space="0" w:color="auto"/>
        <w:bottom w:val="none" w:sz="0" w:space="0" w:color="auto"/>
        <w:right w:val="none" w:sz="0" w:space="0" w:color="auto"/>
      </w:divBdr>
    </w:div>
    <w:div w:id="2072580094">
      <w:bodyDiv w:val="1"/>
      <w:marLeft w:val="0"/>
      <w:marRight w:val="0"/>
      <w:marTop w:val="0"/>
      <w:marBottom w:val="0"/>
      <w:divBdr>
        <w:top w:val="none" w:sz="0" w:space="0" w:color="auto"/>
        <w:left w:val="none" w:sz="0" w:space="0" w:color="auto"/>
        <w:bottom w:val="none" w:sz="0" w:space="0" w:color="auto"/>
        <w:right w:val="none" w:sz="0" w:space="0" w:color="auto"/>
      </w:divBdr>
    </w:div>
    <w:div w:id="2103065798">
      <w:bodyDiv w:val="1"/>
      <w:marLeft w:val="0"/>
      <w:marRight w:val="0"/>
      <w:marTop w:val="0"/>
      <w:marBottom w:val="0"/>
      <w:divBdr>
        <w:top w:val="none" w:sz="0" w:space="0" w:color="auto"/>
        <w:left w:val="none" w:sz="0" w:space="0" w:color="auto"/>
        <w:bottom w:val="none" w:sz="0" w:space="0" w:color="auto"/>
        <w:right w:val="none" w:sz="0" w:space="0" w:color="auto"/>
      </w:divBdr>
    </w:div>
    <w:div w:id="2111000011">
      <w:bodyDiv w:val="1"/>
      <w:marLeft w:val="0"/>
      <w:marRight w:val="0"/>
      <w:marTop w:val="0"/>
      <w:marBottom w:val="0"/>
      <w:divBdr>
        <w:top w:val="none" w:sz="0" w:space="0" w:color="auto"/>
        <w:left w:val="none" w:sz="0" w:space="0" w:color="auto"/>
        <w:bottom w:val="none" w:sz="0" w:space="0" w:color="auto"/>
        <w:right w:val="none" w:sz="0" w:space="0" w:color="auto"/>
      </w:divBdr>
    </w:div>
    <w:div w:id="21239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noda@hj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Noda</dc:creator>
  <cp:keywords/>
  <dc:description/>
  <cp:lastModifiedBy>Keisuke Noda</cp:lastModifiedBy>
  <cp:revision>2</cp:revision>
  <dcterms:created xsi:type="dcterms:W3CDTF">2026-05-31T13:17:00Z</dcterms:created>
  <dcterms:modified xsi:type="dcterms:W3CDTF">2026-05-31T13:17:00Z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1268b668-4bcf-4528-bdec-f29da75c5ae4</vt:lpwstr>
  </property>
</Properties>
</file>